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783" w:rsidRDefault="00686783" w:rsidP="004B3472">
      <w:pPr>
        <w:jc w:val="center"/>
        <w:rPr>
          <w:rFonts w:ascii="Times New Roman" w:hAnsi="Times New Roman" w:cs="Times New Roman"/>
          <w:sz w:val="24"/>
          <w:szCs w:val="24"/>
        </w:rPr>
      </w:pPr>
    </w:p>
    <w:p w:rsidR="00686783" w:rsidRPr="0059501B" w:rsidRDefault="00686783" w:rsidP="004B3472">
      <w:pPr>
        <w:jc w:val="center"/>
        <w:rPr>
          <w:rFonts w:ascii="Arial" w:hAnsi="Arial" w:cs="Arial"/>
          <w:sz w:val="40"/>
          <w:szCs w:val="40"/>
        </w:rPr>
      </w:pPr>
      <w:r w:rsidRPr="0059501B">
        <w:rPr>
          <w:rFonts w:ascii="Arial" w:hAnsi="Arial" w:cs="Arial"/>
          <w:sz w:val="40"/>
          <w:szCs w:val="40"/>
        </w:rPr>
        <w:t>UNIVERSIDAD NACIONAL AUTÓNOMA DE MÉXICO</w:t>
      </w: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36"/>
          <w:szCs w:val="36"/>
        </w:rPr>
      </w:pPr>
      <w:r w:rsidRPr="0059501B">
        <w:rPr>
          <w:rFonts w:ascii="Arial" w:hAnsi="Arial" w:cs="Arial"/>
          <w:sz w:val="36"/>
          <w:szCs w:val="36"/>
        </w:rPr>
        <w:t>INSTITUTO DE INVESTIGACIONES ECONÓMICAS</w:t>
      </w: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24"/>
          <w:szCs w:val="24"/>
        </w:rPr>
      </w:pPr>
    </w:p>
    <w:p w:rsidR="00686783" w:rsidRPr="0059501B" w:rsidRDefault="00686783" w:rsidP="004B3472">
      <w:pPr>
        <w:jc w:val="center"/>
        <w:rPr>
          <w:rFonts w:ascii="Arial" w:hAnsi="Arial" w:cs="Arial"/>
          <w:sz w:val="24"/>
          <w:szCs w:val="24"/>
        </w:rPr>
      </w:pPr>
    </w:p>
    <w:p w:rsidR="00F24393" w:rsidRPr="0059501B" w:rsidRDefault="00BF5749" w:rsidP="004B3472">
      <w:pPr>
        <w:jc w:val="center"/>
        <w:rPr>
          <w:rFonts w:ascii="Arial" w:hAnsi="Arial" w:cs="Arial"/>
          <w:sz w:val="36"/>
          <w:szCs w:val="36"/>
        </w:rPr>
      </w:pPr>
      <w:r w:rsidRPr="0059501B">
        <w:rPr>
          <w:rFonts w:ascii="Arial" w:hAnsi="Arial" w:cs="Arial"/>
          <w:sz w:val="36"/>
          <w:szCs w:val="36"/>
        </w:rPr>
        <w:t>Plan de Desarrollo Institucional</w:t>
      </w:r>
    </w:p>
    <w:p w:rsidR="004B3472" w:rsidRPr="0059501B" w:rsidRDefault="00686783" w:rsidP="004B3472">
      <w:pPr>
        <w:jc w:val="center"/>
        <w:rPr>
          <w:rFonts w:ascii="Arial" w:hAnsi="Arial" w:cs="Arial"/>
          <w:sz w:val="36"/>
          <w:szCs w:val="36"/>
        </w:rPr>
      </w:pPr>
      <w:r w:rsidRPr="0059501B">
        <w:rPr>
          <w:rFonts w:ascii="Arial" w:hAnsi="Arial" w:cs="Arial"/>
          <w:sz w:val="36"/>
          <w:szCs w:val="36"/>
        </w:rPr>
        <w:t>(</w:t>
      </w:r>
      <w:r w:rsidR="00A71946" w:rsidRPr="0059501B">
        <w:rPr>
          <w:rFonts w:ascii="Arial" w:hAnsi="Arial" w:cs="Arial"/>
          <w:sz w:val="36"/>
          <w:szCs w:val="36"/>
        </w:rPr>
        <w:t>2018-2022</w:t>
      </w:r>
      <w:r w:rsidRPr="0059501B">
        <w:rPr>
          <w:rFonts w:ascii="Arial" w:hAnsi="Arial" w:cs="Arial"/>
          <w:sz w:val="36"/>
          <w:szCs w:val="36"/>
        </w:rPr>
        <w:t>)</w:t>
      </w:r>
    </w:p>
    <w:p w:rsidR="00DD5DE5" w:rsidRPr="0059501B" w:rsidRDefault="00DD5DE5" w:rsidP="004B3472">
      <w:pPr>
        <w:jc w:val="right"/>
        <w:rPr>
          <w:rFonts w:ascii="Arial" w:hAnsi="Arial" w:cs="Arial"/>
          <w:sz w:val="24"/>
          <w:szCs w:val="24"/>
        </w:rPr>
      </w:pPr>
    </w:p>
    <w:p w:rsidR="00686783" w:rsidRPr="0059501B" w:rsidRDefault="00686783" w:rsidP="004B3472">
      <w:pPr>
        <w:jc w:val="right"/>
        <w:rPr>
          <w:rFonts w:ascii="Arial" w:hAnsi="Arial" w:cs="Arial"/>
          <w:sz w:val="24"/>
          <w:szCs w:val="24"/>
        </w:rPr>
      </w:pPr>
    </w:p>
    <w:p w:rsidR="00686783" w:rsidRPr="0059501B" w:rsidRDefault="00686783" w:rsidP="004B3472">
      <w:pPr>
        <w:jc w:val="right"/>
        <w:rPr>
          <w:rFonts w:ascii="Arial" w:hAnsi="Arial" w:cs="Arial"/>
          <w:sz w:val="24"/>
          <w:szCs w:val="24"/>
        </w:rPr>
      </w:pPr>
    </w:p>
    <w:p w:rsidR="00686783" w:rsidRPr="0059501B" w:rsidRDefault="00686783" w:rsidP="004B3472">
      <w:pPr>
        <w:jc w:val="right"/>
        <w:rPr>
          <w:rFonts w:ascii="Arial" w:hAnsi="Arial" w:cs="Arial"/>
          <w:sz w:val="24"/>
          <w:szCs w:val="24"/>
        </w:rPr>
      </w:pPr>
    </w:p>
    <w:p w:rsidR="00686783" w:rsidRPr="0059501B" w:rsidRDefault="00686783" w:rsidP="004B3472">
      <w:pPr>
        <w:jc w:val="right"/>
        <w:rPr>
          <w:rFonts w:ascii="Arial" w:hAnsi="Arial" w:cs="Arial"/>
          <w:sz w:val="24"/>
          <w:szCs w:val="24"/>
        </w:rPr>
      </w:pPr>
    </w:p>
    <w:p w:rsidR="004B3472" w:rsidRPr="0059501B" w:rsidRDefault="00BF5749" w:rsidP="00686783">
      <w:pPr>
        <w:jc w:val="center"/>
        <w:rPr>
          <w:rFonts w:ascii="Arial" w:hAnsi="Arial" w:cs="Arial"/>
          <w:sz w:val="28"/>
          <w:szCs w:val="28"/>
        </w:rPr>
      </w:pPr>
      <w:r w:rsidRPr="0059501B">
        <w:rPr>
          <w:rFonts w:ascii="Arial" w:hAnsi="Arial" w:cs="Arial"/>
          <w:sz w:val="28"/>
          <w:szCs w:val="28"/>
        </w:rPr>
        <w:t>Dr. Gerardo González Chávez</w:t>
      </w:r>
    </w:p>
    <w:p w:rsidR="00686783" w:rsidRPr="0059501B" w:rsidRDefault="00686783" w:rsidP="00686783">
      <w:pPr>
        <w:jc w:val="center"/>
        <w:rPr>
          <w:rFonts w:ascii="Arial" w:hAnsi="Arial" w:cs="Arial"/>
          <w:sz w:val="24"/>
          <w:szCs w:val="24"/>
        </w:rPr>
      </w:pPr>
    </w:p>
    <w:p w:rsidR="00686783" w:rsidRPr="0059501B" w:rsidRDefault="00686783" w:rsidP="00686783">
      <w:pPr>
        <w:jc w:val="right"/>
        <w:rPr>
          <w:rFonts w:ascii="Arial" w:hAnsi="Arial" w:cs="Arial"/>
          <w:sz w:val="24"/>
          <w:szCs w:val="24"/>
        </w:rPr>
      </w:pPr>
    </w:p>
    <w:p w:rsidR="00686783" w:rsidRPr="0059501B" w:rsidRDefault="00686783" w:rsidP="00686783">
      <w:pPr>
        <w:jc w:val="right"/>
        <w:rPr>
          <w:rFonts w:ascii="Arial" w:hAnsi="Arial" w:cs="Arial"/>
          <w:sz w:val="24"/>
          <w:szCs w:val="24"/>
        </w:rPr>
      </w:pPr>
    </w:p>
    <w:p w:rsidR="00686783" w:rsidRPr="0059501B" w:rsidRDefault="00686783" w:rsidP="00686783">
      <w:pPr>
        <w:jc w:val="right"/>
        <w:rPr>
          <w:rFonts w:ascii="Arial" w:hAnsi="Arial" w:cs="Arial"/>
          <w:sz w:val="24"/>
          <w:szCs w:val="24"/>
        </w:rPr>
      </w:pPr>
    </w:p>
    <w:p w:rsidR="00686783" w:rsidRPr="0059501B" w:rsidRDefault="00BF5749" w:rsidP="0059501B">
      <w:pPr>
        <w:jc w:val="right"/>
        <w:rPr>
          <w:rFonts w:ascii="Arial" w:hAnsi="Arial" w:cs="Arial"/>
          <w:sz w:val="24"/>
          <w:szCs w:val="24"/>
        </w:rPr>
      </w:pPr>
      <w:r w:rsidRPr="0059501B">
        <w:rPr>
          <w:rFonts w:ascii="Arial" w:hAnsi="Arial" w:cs="Arial"/>
          <w:sz w:val="24"/>
          <w:szCs w:val="24"/>
        </w:rPr>
        <w:t>Abril</w:t>
      </w:r>
      <w:r w:rsidR="00686783" w:rsidRPr="0059501B">
        <w:rPr>
          <w:rFonts w:ascii="Arial" w:hAnsi="Arial" w:cs="Arial"/>
          <w:sz w:val="24"/>
          <w:szCs w:val="24"/>
        </w:rPr>
        <w:t xml:space="preserve"> 2018</w:t>
      </w:r>
    </w:p>
    <w:p w:rsidR="00056ABB" w:rsidRPr="0037109C" w:rsidRDefault="00BF5749" w:rsidP="00DD5DE5">
      <w:pPr>
        <w:pStyle w:val="Default"/>
        <w:spacing w:line="360" w:lineRule="auto"/>
        <w:rPr>
          <w:b/>
          <w:i/>
          <w:sz w:val="28"/>
          <w:szCs w:val="28"/>
        </w:rPr>
      </w:pPr>
      <w:r w:rsidRPr="0037109C">
        <w:rPr>
          <w:b/>
          <w:i/>
          <w:sz w:val="28"/>
          <w:szCs w:val="28"/>
        </w:rPr>
        <w:lastRenderedPageBreak/>
        <w:t>Presentación</w:t>
      </w:r>
    </w:p>
    <w:p w:rsidR="00DD5DE5" w:rsidRPr="0059501B" w:rsidRDefault="00DD5DE5" w:rsidP="00DD5DE5">
      <w:pPr>
        <w:pStyle w:val="Default"/>
        <w:spacing w:line="360" w:lineRule="auto"/>
        <w:jc w:val="both"/>
      </w:pPr>
    </w:p>
    <w:p w:rsidR="00056ABB" w:rsidRPr="0059501B" w:rsidRDefault="00056ABB" w:rsidP="00DD5DE5">
      <w:pPr>
        <w:pStyle w:val="Default"/>
        <w:spacing w:line="360" w:lineRule="auto"/>
        <w:jc w:val="both"/>
      </w:pPr>
      <w:r w:rsidRPr="0059501B">
        <w:t>El Instituto</w:t>
      </w:r>
      <w:r w:rsidR="00080E7D" w:rsidRPr="0059501B">
        <w:t xml:space="preserve"> </w:t>
      </w:r>
      <w:r w:rsidRPr="0059501B">
        <w:t xml:space="preserve">se ha ido transformando aceleradamente </w:t>
      </w:r>
      <w:r w:rsidR="00080E7D" w:rsidRPr="0059501B">
        <w:t>en los últimos años</w:t>
      </w:r>
      <w:r w:rsidR="00CB6613">
        <w:t xml:space="preserve"> con la aplicación del Programa de Renovación de la Planta Académica y el subprograma de Retiro Voluntario por Jubilación del Personal Académico de Carrera, unido a la </w:t>
      </w:r>
      <w:r w:rsidRPr="0059501B">
        <w:t>moderniza</w:t>
      </w:r>
      <w:r w:rsidR="00CB6613">
        <w:t xml:space="preserve">ción de la </w:t>
      </w:r>
      <w:r w:rsidRPr="0059501B">
        <w:t xml:space="preserve">infraestructura. </w:t>
      </w:r>
      <w:r w:rsidR="00080E7D" w:rsidRPr="0059501B">
        <w:t xml:space="preserve">La diversidad de posiciones teorías también </w:t>
      </w:r>
      <w:r w:rsidR="00CB6613" w:rsidRPr="0059501B">
        <w:t>amplia</w:t>
      </w:r>
      <w:r w:rsidR="00CB6613">
        <w:t>ron</w:t>
      </w:r>
      <w:r w:rsidR="00080E7D" w:rsidRPr="0059501B">
        <w:t xml:space="preserve"> las posibilidades para analiza desde distintas perspectivas la realidad nacional</w:t>
      </w:r>
      <w:r w:rsidR="00CB6613">
        <w:t>,</w:t>
      </w:r>
      <w:r w:rsidR="00080E7D" w:rsidRPr="0059501B">
        <w:t xml:space="preserve"> en un contexto </w:t>
      </w:r>
      <w:r w:rsidR="00360C48">
        <w:t xml:space="preserve">de </w:t>
      </w:r>
      <w:r w:rsidRPr="0059501B">
        <w:t xml:space="preserve">crisis </w:t>
      </w:r>
      <w:r w:rsidR="00080E7D" w:rsidRPr="0059501B">
        <w:t xml:space="preserve">económica, política y social en donde el </w:t>
      </w:r>
      <w:r w:rsidR="00EC4676" w:rsidRPr="0059501B">
        <w:t xml:space="preserve">Instituto </w:t>
      </w:r>
      <w:r w:rsidR="00CB6613">
        <w:t>ha participado</w:t>
      </w:r>
      <w:r w:rsidR="00080E7D" w:rsidRPr="0059501B">
        <w:t xml:space="preserve"> con </w:t>
      </w:r>
      <w:r w:rsidRPr="0059501B">
        <w:t>propuesta</w:t>
      </w:r>
      <w:r w:rsidR="00080E7D" w:rsidRPr="0059501B">
        <w:t>s</w:t>
      </w:r>
      <w:r w:rsidRPr="0059501B">
        <w:t xml:space="preserve"> crítica</w:t>
      </w:r>
      <w:r w:rsidR="00EC4676" w:rsidRPr="0059501B">
        <w:t>s</w:t>
      </w:r>
      <w:r w:rsidRPr="0059501B">
        <w:t xml:space="preserve"> </w:t>
      </w:r>
      <w:r w:rsidR="00EC4676" w:rsidRPr="0059501B">
        <w:t>para dar solución a dichos problemas</w:t>
      </w:r>
      <w:r w:rsidR="00080E7D" w:rsidRPr="0059501B">
        <w:t xml:space="preserve">. </w:t>
      </w:r>
      <w:r w:rsidR="00CB6613">
        <w:t xml:space="preserve">Sin embargo, es </w:t>
      </w:r>
      <w:r w:rsidR="00080E7D" w:rsidRPr="0059501B">
        <w:t xml:space="preserve">necesario </w:t>
      </w:r>
      <w:r w:rsidRPr="0059501B">
        <w:t xml:space="preserve">que nuestro Instituto </w:t>
      </w:r>
      <w:r w:rsidR="00080E7D" w:rsidRPr="0059501B">
        <w:t xml:space="preserve">profundice su carácter referencial analítico que lo ha caracterizado </w:t>
      </w:r>
      <w:r w:rsidRPr="0059501B">
        <w:t>en su larga historia</w:t>
      </w:r>
      <w:r w:rsidR="00080E7D" w:rsidRPr="0059501B">
        <w:t xml:space="preserve">. Nuestra institución </w:t>
      </w:r>
      <w:r w:rsidR="009B6A19" w:rsidRPr="0059501B">
        <w:t xml:space="preserve">debe mostrar caminos alternativos para solucionar </w:t>
      </w:r>
      <w:r w:rsidR="00EC4676" w:rsidRPr="0059501B">
        <w:t xml:space="preserve">los </w:t>
      </w:r>
      <w:r w:rsidR="009B6A19" w:rsidRPr="0059501B">
        <w:t>problema</w:t>
      </w:r>
      <w:r w:rsidR="00EC4676" w:rsidRPr="0059501B">
        <w:t xml:space="preserve">s sociales </w:t>
      </w:r>
      <w:r w:rsidR="00080E7D" w:rsidRPr="0059501B">
        <w:t xml:space="preserve">que permitan revertir los niveles de </w:t>
      </w:r>
      <w:r w:rsidR="009B6A19" w:rsidRPr="0059501B">
        <w:t>concentración de la r</w:t>
      </w:r>
      <w:r w:rsidR="00080E7D" w:rsidRPr="0059501B">
        <w:t>iqueza en un polo y la pobreza o</w:t>
      </w:r>
      <w:r w:rsidR="009B6A19" w:rsidRPr="0059501B">
        <w:t xml:space="preserve"> pobreza extrema en el otro</w:t>
      </w:r>
      <w:r w:rsidR="00EC4676" w:rsidRPr="0059501B">
        <w:t xml:space="preserve">, </w:t>
      </w:r>
      <w:r w:rsidR="009B6A19" w:rsidRPr="0059501B">
        <w:t>la equidad, la justicia y la igualdad social</w:t>
      </w:r>
      <w:r w:rsidR="00EC4676" w:rsidRPr="0059501B">
        <w:t xml:space="preserve"> son principios esenciales que se deben profundizar</w:t>
      </w:r>
      <w:r w:rsidR="009B6A19" w:rsidRPr="0059501B">
        <w:t>.</w:t>
      </w:r>
    </w:p>
    <w:p w:rsidR="009B6A19" w:rsidRPr="0059501B" w:rsidRDefault="00ED1EEF" w:rsidP="00DD5DE5">
      <w:pPr>
        <w:pStyle w:val="Default"/>
        <w:spacing w:line="360" w:lineRule="auto"/>
        <w:jc w:val="both"/>
      </w:pPr>
      <w:r w:rsidRPr="0059501B">
        <w:t>Teniendo como base el Plan de Desarrollo institucional 2015-2019</w:t>
      </w:r>
      <w:r w:rsidR="005B6A9E" w:rsidRPr="0059501B">
        <w:t>,</w:t>
      </w:r>
      <w:r w:rsidRPr="0059501B">
        <w:t xml:space="preserve"> de la administración del Dr. Luis Enrique </w:t>
      </w:r>
      <w:proofErr w:type="spellStart"/>
      <w:r w:rsidRPr="0059501B">
        <w:t>Graue</w:t>
      </w:r>
      <w:proofErr w:type="spellEnd"/>
      <w:r w:rsidRPr="0059501B">
        <w:t xml:space="preserve"> </w:t>
      </w:r>
      <w:proofErr w:type="spellStart"/>
      <w:r w:rsidRPr="0059501B">
        <w:t>Wiechers</w:t>
      </w:r>
      <w:proofErr w:type="spellEnd"/>
      <w:r w:rsidRPr="0059501B">
        <w:t>, rector de la Universidad Nacional Autónoma de M</w:t>
      </w:r>
      <w:r w:rsidR="005B6A9E" w:rsidRPr="0059501B">
        <w:t>éxico, presentamos</w:t>
      </w:r>
      <w:r w:rsidRPr="0059501B">
        <w:t xml:space="preserve"> </w:t>
      </w:r>
      <w:r w:rsidR="00392350" w:rsidRPr="0059501B">
        <w:t>una</w:t>
      </w:r>
      <w:r w:rsidR="009B6A19" w:rsidRPr="0059501B">
        <w:t xml:space="preserve"> propuesta</w:t>
      </w:r>
      <w:r w:rsidR="00AD366C" w:rsidRPr="0059501B">
        <w:t xml:space="preserve"> de trabajo para el periodo 2018-2022</w:t>
      </w:r>
      <w:r w:rsidR="009B6A19" w:rsidRPr="0059501B">
        <w:t xml:space="preserve"> </w:t>
      </w:r>
      <w:r w:rsidR="00392350" w:rsidRPr="0059501B">
        <w:t xml:space="preserve">en </w:t>
      </w:r>
      <w:r w:rsidRPr="0059501B">
        <w:t xml:space="preserve">el Instituto </w:t>
      </w:r>
      <w:r w:rsidR="00392350" w:rsidRPr="0059501B">
        <w:t>de Investigaciones Económicas</w:t>
      </w:r>
      <w:r w:rsidR="00360C48">
        <w:t xml:space="preserve">, destacando </w:t>
      </w:r>
      <w:r w:rsidR="00392350" w:rsidRPr="0059501B">
        <w:t xml:space="preserve">los principales objetivos que se </w:t>
      </w:r>
      <w:r w:rsidRPr="0059501B">
        <w:t>debe</w:t>
      </w:r>
      <w:r w:rsidR="00392350" w:rsidRPr="0059501B">
        <w:t>n</w:t>
      </w:r>
      <w:r w:rsidRPr="0059501B">
        <w:t xml:space="preserve"> atender </w:t>
      </w:r>
      <w:r w:rsidR="005B6A9E" w:rsidRPr="0059501B">
        <w:t xml:space="preserve">e impulsar </w:t>
      </w:r>
      <w:r w:rsidR="00392350" w:rsidRPr="0059501B">
        <w:t xml:space="preserve">por medio de </w:t>
      </w:r>
      <w:r w:rsidR="005B6A9E" w:rsidRPr="0059501B">
        <w:t xml:space="preserve">acciones que profundicen </w:t>
      </w:r>
      <w:r w:rsidR="00074031" w:rsidRPr="0059501B">
        <w:t xml:space="preserve">el análisis </w:t>
      </w:r>
      <w:r w:rsidR="005B6A9E" w:rsidRPr="0059501B">
        <w:t xml:space="preserve">económico </w:t>
      </w:r>
      <w:r w:rsidR="003C6CEF" w:rsidRPr="0059501B">
        <w:t>del pa</w:t>
      </w:r>
      <w:r w:rsidR="00392350" w:rsidRPr="0059501B">
        <w:t xml:space="preserve">ís y vinculen </w:t>
      </w:r>
      <w:r w:rsidR="005638C0" w:rsidRPr="0059501B">
        <w:t xml:space="preserve">firmemente </w:t>
      </w:r>
      <w:r w:rsidR="00392350" w:rsidRPr="0059501B">
        <w:t xml:space="preserve">las acciones del </w:t>
      </w:r>
      <w:r w:rsidR="005638C0" w:rsidRPr="0059501B">
        <w:t>Institu</w:t>
      </w:r>
      <w:r w:rsidR="00A648D1" w:rsidRPr="0059501B">
        <w:t>to en</w:t>
      </w:r>
      <w:r w:rsidR="00392350" w:rsidRPr="0059501B">
        <w:t xml:space="preserve"> la atención de</w:t>
      </w:r>
      <w:r w:rsidR="00A648D1" w:rsidRPr="0059501B">
        <w:t xml:space="preserve"> </w:t>
      </w:r>
      <w:r w:rsidR="005638C0" w:rsidRPr="0059501B">
        <w:t xml:space="preserve">los problemas nacionales </w:t>
      </w:r>
      <w:r w:rsidR="00821585">
        <w:t xml:space="preserve">con planeamientos y </w:t>
      </w:r>
      <w:r w:rsidR="001D3FFF" w:rsidRPr="0059501B">
        <w:t>alternativa</w:t>
      </w:r>
      <w:r w:rsidR="00CA4FC4" w:rsidRPr="0059501B">
        <w:t>s</w:t>
      </w:r>
      <w:r w:rsidR="005638C0" w:rsidRPr="0059501B">
        <w:t xml:space="preserve"> </w:t>
      </w:r>
      <w:r w:rsidR="00360C48">
        <w:t>que tengan</w:t>
      </w:r>
      <w:r w:rsidR="00821585">
        <w:t xml:space="preserve"> una visión integral, reflexiva y crítica de la realidad social que permita</w:t>
      </w:r>
      <w:r w:rsidR="00392350" w:rsidRPr="0059501B">
        <w:t xml:space="preserve"> </w:t>
      </w:r>
      <w:r w:rsidR="00360C48">
        <w:t xml:space="preserve">proponer </w:t>
      </w:r>
      <w:r w:rsidR="003C6CEF" w:rsidRPr="0059501B">
        <w:t xml:space="preserve">solución </w:t>
      </w:r>
      <w:r w:rsidR="00360C48">
        <w:t xml:space="preserve">claras </w:t>
      </w:r>
      <w:r w:rsidR="00392350" w:rsidRPr="0059501B">
        <w:t>a</w:t>
      </w:r>
      <w:r w:rsidR="003C6CEF" w:rsidRPr="0059501B">
        <w:t xml:space="preserve"> </w:t>
      </w:r>
      <w:r w:rsidR="009B6A19" w:rsidRPr="0059501B">
        <w:t xml:space="preserve">los grandes problemas </w:t>
      </w:r>
      <w:r w:rsidR="00821585">
        <w:t xml:space="preserve">económicos </w:t>
      </w:r>
      <w:r w:rsidR="005638C0" w:rsidRPr="0059501B">
        <w:t xml:space="preserve">que </w:t>
      </w:r>
      <w:r w:rsidR="00EC4676" w:rsidRPr="0059501B">
        <w:t xml:space="preserve">aquejan </w:t>
      </w:r>
      <w:r w:rsidR="00821585">
        <w:t>al país</w:t>
      </w:r>
      <w:r w:rsidR="00832836" w:rsidRPr="0059501B">
        <w:t>.</w:t>
      </w:r>
    </w:p>
    <w:p w:rsidR="00056ABB" w:rsidRPr="0059501B" w:rsidRDefault="00056ABB" w:rsidP="009B6A19">
      <w:pPr>
        <w:pStyle w:val="Default"/>
        <w:jc w:val="both"/>
        <w:rPr>
          <w:b/>
        </w:rPr>
      </w:pPr>
    </w:p>
    <w:p w:rsidR="00CA11E1" w:rsidRPr="00FB1658" w:rsidRDefault="00360C48" w:rsidP="00C74386">
      <w:pPr>
        <w:pStyle w:val="Default"/>
        <w:rPr>
          <w:b/>
          <w:sz w:val="32"/>
          <w:szCs w:val="32"/>
        </w:rPr>
      </w:pPr>
      <w:r>
        <w:rPr>
          <w:b/>
          <w:sz w:val="32"/>
          <w:szCs w:val="32"/>
        </w:rPr>
        <w:t>DIAGNÓ</w:t>
      </w:r>
      <w:r w:rsidR="007A19CB" w:rsidRPr="00FB1658">
        <w:rPr>
          <w:b/>
          <w:sz w:val="32"/>
          <w:szCs w:val="32"/>
        </w:rPr>
        <w:t>STICO INSTITUCIONAL</w:t>
      </w:r>
    </w:p>
    <w:p w:rsidR="00FC754D" w:rsidRPr="0059501B" w:rsidRDefault="00FC754D" w:rsidP="00FC754D">
      <w:pPr>
        <w:pStyle w:val="Default"/>
        <w:ind w:left="708"/>
        <w:rPr>
          <w:b/>
        </w:rPr>
      </w:pPr>
    </w:p>
    <w:p w:rsidR="00FC754D" w:rsidRPr="00FB1658" w:rsidRDefault="00FC754D" w:rsidP="00C74386">
      <w:pPr>
        <w:pStyle w:val="Default"/>
        <w:ind w:firstLine="708"/>
        <w:rPr>
          <w:b/>
          <w:i/>
          <w:sz w:val="28"/>
          <w:szCs w:val="28"/>
        </w:rPr>
      </w:pPr>
      <w:r w:rsidRPr="00FB1658">
        <w:rPr>
          <w:b/>
          <w:i/>
          <w:sz w:val="28"/>
          <w:szCs w:val="28"/>
        </w:rPr>
        <w:t>ANTECEDENTES</w:t>
      </w:r>
    </w:p>
    <w:p w:rsidR="00B30948" w:rsidRPr="0059501B" w:rsidRDefault="00B30948" w:rsidP="005C0F70">
      <w:pPr>
        <w:pStyle w:val="Default"/>
      </w:pPr>
    </w:p>
    <w:p w:rsidR="00FC754D" w:rsidRPr="0059501B" w:rsidRDefault="00F579EA" w:rsidP="00DD5DE5">
      <w:pPr>
        <w:pStyle w:val="Default"/>
        <w:spacing w:line="360" w:lineRule="auto"/>
        <w:jc w:val="both"/>
      </w:pPr>
      <w:r w:rsidRPr="0059501B">
        <w:t xml:space="preserve">Las constantes innovaciones tecnológicas y </w:t>
      </w:r>
      <w:r w:rsidR="00360C48">
        <w:t xml:space="preserve">el </w:t>
      </w:r>
      <w:r w:rsidRPr="0059501B">
        <w:t>personal académico</w:t>
      </w:r>
      <w:r w:rsidR="00360C48">
        <w:t xml:space="preserve"> activo ha</w:t>
      </w:r>
      <w:r w:rsidRPr="0059501B">
        <w:t xml:space="preserve"> modificado la conformación del Instituto en los </w:t>
      </w:r>
      <w:r w:rsidR="00FC754D" w:rsidRPr="0059501B">
        <w:t xml:space="preserve">últimos </w:t>
      </w:r>
      <w:r w:rsidR="002E7EA8" w:rsidRPr="0059501B">
        <w:t>veinte</w:t>
      </w:r>
      <w:r w:rsidR="00FC754D" w:rsidRPr="0059501B">
        <w:t xml:space="preserve"> años </w:t>
      </w:r>
      <w:r w:rsidRPr="0059501B">
        <w:t xml:space="preserve">con cambios </w:t>
      </w:r>
      <w:r w:rsidRPr="0059501B">
        <w:lastRenderedPageBreak/>
        <w:t xml:space="preserve">profundos </w:t>
      </w:r>
      <w:r w:rsidR="00360C48">
        <w:t xml:space="preserve">ante </w:t>
      </w:r>
      <w:r w:rsidRPr="0059501B">
        <w:t>una sustitución pe</w:t>
      </w:r>
      <w:r w:rsidR="00360C48">
        <w:t>rmanente del personal académico. Se modificó</w:t>
      </w:r>
      <w:r w:rsidRPr="0059501B">
        <w:t xml:space="preserve"> su </w:t>
      </w:r>
      <w:r w:rsidR="00FC754D" w:rsidRPr="0059501B">
        <w:t>conformación</w:t>
      </w:r>
      <w:r w:rsidR="00866BF9" w:rsidRPr="0059501B">
        <w:t xml:space="preserve"> </w:t>
      </w:r>
      <w:r w:rsidRPr="0059501B">
        <w:t xml:space="preserve">en más del </w:t>
      </w:r>
      <w:r w:rsidR="00866BF9" w:rsidRPr="0059501B">
        <w:t>5</w:t>
      </w:r>
      <w:r w:rsidR="00FC754D" w:rsidRPr="0059501B">
        <w:t>0%</w:t>
      </w:r>
      <w:r w:rsidR="00360C48">
        <w:t xml:space="preserve"> con la salida de un gran número de investigadores y la incorporación </w:t>
      </w:r>
      <w:r w:rsidRPr="0059501B">
        <w:t xml:space="preserve">de jóvenes investigadores y técnicos </w:t>
      </w:r>
      <w:r w:rsidR="00677564" w:rsidRPr="0059501B">
        <w:t xml:space="preserve">académicos </w:t>
      </w:r>
      <w:r w:rsidRPr="0059501B">
        <w:t xml:space="preserve">que han fortalecido las actividades del Instituto. Sin embargo, la intensificación del número de jubilados y </w:t>
      </w:r>
      <w:r w:rsidR="00864AB9" w:rsidRPr="0059501B">
        <w:t>los fallecimientos</w:t>
      </w:r>
      <w:r w:rsidR="00FC754D" w:rsidRPr="0059501B">
        <w:t xml:space="preserve"> </w:t>
      </w:r>
      <w:r w:rsidRPr="0059501B">
        <w:t xml:space="preserve">de varios de nuestros </w:t>
      </w:r>
      <w:r w:rsidR="00864AB9">
        <w:t xml:space="preserve">investigadores titulares no se han podido restituir </w:t>
      </w:r>
      <w:r w:rsidRPr="0059501B">
        <w:t xml:space="preserve">en la experiencia en la investigación </w:t>
      </w:r>
      <w:r w:rsidR="00DF2DCB" w:rsidRPr="0059501B">
        <w:t>y la cantidad de investigadores</w:t>
      </w:r>
      <w:r w:rsidRPr="0059501B">
        <w:t xml:space="preserve">, lo que ha impedido al Instituto tener mayor presencia en el ámbito </w:t>
      </w:r>
      <w:r w:rsidR="00DF2DCB" w:rsidRPr="0059501B">
        <w:t>de la discusión de los grandes problemas económicos que aquejan a la sociedad.</w:t>
      </w:r>
    </w:p>
    <w:p w:rsidR="002E7EA8" w:rsidRPr="0059501B" w:rsidRDefault="00FC754D" w:rsidP="00DD5DE5">
      <w:pPr>
        <w:pStyle w:val="Default"/>
        <w:spacing w:line="360" w:lineRule="auto"/>
        <w:jc w:val="both"/>
      </w:pPr>
      <w:r w:rsidRPr="0059501B">
        <w:t xml:space="preserve">La </w:t>
      </w:r>
      <w:r w:rsidR="002E7EA8" w:rsidRPr="0059501B">
        <w:t xml:space="preserve">incorporación de nuevas y nuevos compañeros han cambiado y rejuvenecido al Instituto con nuevos proyectos y visiones de los </w:t>
      </w:r>
      <w:r w:rsidRPr="0059501B">
        <w:t>jóvenes investigadores</w:t>
      </w:r>
      <w:r w:rsidR="002E7EA8" w:rsidRPr="0059501B">
        <w:t xml:space="preserve"> </w:t>
      </w:r>
      <w:r w:rsidR="00330CE6" w:rsidRPr="0059501B">
        <w:t xml:space="preserve"> y técnicos académicos </w:t>
      </w:r>
      <w:r w:rsidR="002E7EA8" w:rsidRPr="0059501B">
        <w:t xml:space="preserve">que hay que seguir fortaleciendo en la investigación, </w:t>
      </w:r>
      <w:r w:rsidRPr="0059501B">
        <w:t xml:space="preserve">la vinculación </w:t>
      </w:r>
      <w:r w:rsidR="002E7EA8" w:rsidRPr="0059501B">
        <w:t xml:space="preserve">docente, el fortalecimiento de </w:t>
      </w:r>
      <w:r w:rsidRPr="0059501B">
        <w:t xml:space="preserve">proyectos de investigación </w:t>
      </w:r>
      <w:r w:rsidR="002E7EA8" w:rsidRPr="0059501B">
        <w:t xml:space="preserve">para la formación con el apoyo de los </w:t>
      </w:r>
      <w:r w:rsidRPr="0059501B">
        <w:t xml:space="preserve">becarios, </w:t>
      </w:r>
      <w:r w:rsidR="002E7EA8" w:rsidRPr="0059501B">
        <w:t xml:space="preserve">el </w:t>
      </w:r>
      <w:r w:rsidRPr="0059501B">
        <w:t xml:space="preserve">trabajo social o incorporación remunerada </w:t>
      </w:r>
      <w:r w:rsidR="00864AB9">
        <w:t xml:space="preserve">de </w:t>
      </w:r>
      <w:r w:rsidR="002E7EA8" w:rsidRPr="0059501B">
        <w:t>nuevos investigadores</w:t>
      </w:r>
      <w:r w:rsidRPr="0059501B">
        <w:t xml:space="preserve">. </w:t>
      </w:r>
      <w:r w:rsidR="002E7EA8" w:rsidRPr="0059501B">
        <w:t xml:space="preserve">Fortalecer los </w:t>
      </w:r>
      <w:r w:rsidRPr="0059501B">
        <w:t xml:space="preserve">programas de retención </w:t>
      </w:r>
      <w:r w:rsidR="00DF2DCB" w:rsidRPr="0059501B">
        <w:t xml:space="preserve">de los becarios </w:t>
      </w:r>
      <w:r w:rsidR="002E7EA8" w:rsidRPr="0059501B">
        <w:t xml:space="preserve">con </w:t>
      </w:r>
      <w:r w:rsidR="00DF2DCB" w:rsidRPr="0059501B">
        <w:t xml:space="preserve">un fortalecimiento de su formación en </w:t>
      </w:r>
      <w:r w:rsidR="002E7EA8" w:rsidRPr="0059501B">
        <w:t xml:space="preserve">actividades que les permita una </w:t>
      </w:r>
      <w:r w:rsidR="00740B87" w:rsidRPr="0059501B">
        <w:t xml:space="preserve">alternativa </w:t>
      </w:r>
      <w:r w:rsidR="002E7EA8" w:rsidRPr="0059501B">
        <w:t>para estos</w:t>
      </w:r>
      <w:r w:rsidR="00740B87" w:rsidRPr="0059501B">
        <w:t xml:space="preserve"> jóvenes que </w:t>
      </w:r>
      <w:r w:rsidR="002D7B26" w:rsidRPr="0059501B">
        <w:t xml:space="preserve">participan en proyectos de formación de recursos humanos </w:t>
      </w:r>
      <w:r w:rsidR="002E7EA8" w:rsidRPr="0059501B">
        <w:t xml:space="preserve">y su actividad </w:t>
      </w:r>
      <w:r w:rsidR="00864AB9">
        <w:t>profesional</w:t>
      </w:r>
      <w:r w:rsidR="002E7EA8" w:rsidRPr="0059501B">
        <w:t xml:space="preserve"> en la investigación y la docencia</w:t>
      </w:r>
      <w:r w:rsidR="002D7B26" w:rsidRPr="0059501B">
        <w:t>.</w:t>
      </w:r>
      <w:r w:rsidR="00740B87" w:rsidRPr="0059501B">
        <w:t xml:space="preserve"> </w:t>
      </w:r>
    </w:p>
    <w:p w:rsidR="00FC754D" w:rsidRPr="0059501B" w:rsidRDefault="00740B87" w:rsidP="00864AB9">
      <w:pPr>
        <w:pStyle w:val="Default"/>
        <w:spacing w:line="360" w:lineRule="auto"/>
        <w:ind w:firstLine="708"/>
        <w:jc w:val="both"/>
      </w:pPr>
      <w:r w:rsidRPr="0059501B">
        <w:t xml:space="preserve">En </w:t>
      </w:r>
      <w:r w:rsidR="002E7EA8" w:rsidRPr="0059501B">
        <w:t xml:space="preserve">muy importante que el Instituto </w:t>
      </w:r>
      <w:r w:rsidR="00330CE6" w:rsidRPr="0059501B">
        <w:t xml:space="preserve">mantenga su carácter crítico, analítico y de perspectiva </w:t>
      </w:r>
      <w:r w:rsidR="00D15C07" w:rsidRPr="0059501B">
        <w:t xml:space="preserve">plural que recupere su </w:t>
      </w:r>
      <w:r w:rsidR="0038072A" w:rsidRPr="0059501B">
        <w:t xml:space="preserve">presencia en el </w:t>
      </w:r>
      <w:r w:rsidR="00D15C07" w:rsidRPr="0059501B">
        <w:t xml:space="preserve">ámbito nacional e internacional </w:t>
      </w:r>
      <w:r w:rsidR="002E7EA8" w:rsidRPr="0059501B">
        <w:t>en la discusión y presentación de propuestas</w:t>
      </w:r>
      <w:r w:rsidRPr="0059501B">
        <w:t xml:space="preserve"> claras sobre </w:t>
      </w:r>
      <w:r w:rsidR="00330CE6" w:rsidRPr="0059501B">
        <w:t xml:space="preserve">los problemas económicos </w:t>
      </w:r>
      <w:r w:rsidR="0038072A" w:rsidRPr="0059501B">
        <w:t>del país</w:t>
      </w:r>
      <w:r w:rsidR="00140E90">
        <w:t>,</w:t>
      </w:r>
      <w:r w:rsidR="0038072A" w:rsidRPr="0059501B">
        <w:t xml:space="preserve"> relacionados con </w:t>
      </w:r>
      <w:r w:rsidR="00A02A7F" w:rsidRPr="0059501B">
        <w:t xml:space="preserve">los recursos naturales, la energía, </w:t>
      </w:r>
      <w:r w:rsidRPr="0059501B">
        <w:t>la producción</w:t>
      </w:r>
      <w:r w:rsidR="00A02A7F" w:rsidRPr="0059501B">
        <w:t xml:space="preserve"> industrial</w:t>
      </w:r>
      <w:r w:rsidRPr="0059501B">
        <w:t xml:space="preserve">, </w:t>
      </w:r>
      <w:r w:rsidR="00A02A7F" w:rsidRPr="0059501B">
        <w:t xml:space="preserve">el financiamiento, </w:t>
      </w:r>
      <w:r w:rsidRPr="0059501B">
        <w:t>la generación de empleos, la br</w:t>
      </w:r>
      <w:r w:rsidR="0038072A" w:rsidRPr="0059501B">
        <w:t xml:space="preserve">echa tecnológica, la inversión  y el </w:t>
      </w:r>
      <w:r w:rsidR="00140E90">
        <w:t>fortalecimiento de</w:t>
      </w:r>
      <w:r w:rsidR="0038072A" w:rsidRPr="0059501B">
        <w:t xml:space="preserve"> </w:t>
      </w:r>
      <w:r w:rsidR="001B0890" w:rsidRPr="0059501B">
        <w:t xml:space="preserve">los instrumentos más adecuados para entender </w:t>
      </w:r>
      <w:r w:rsidR="00FA4095" w:rsidRPr="0059501B">
        <w:t xml:space="preserve">y resolver </w:t>
      </w:r>
      <w:r w:rsidRPr="0059501B">
        <w:t xml:space="preserve">el problema </w:t>
      </w:r>
      <w:r w:rsidR="0038072A" w:rsidRPr="0059501B">
        <w:t xml:space="preserve">de </w:t>
      </w:r>
      <w:r w:rsidR="00A02A7F" w:rsidRPr="0059501B">
        <w:t xml:space="preserve">la creciente desigualdad y </w:t>
      </w:r>
      <w:r w:rsidRPr="0059501B">
        <w:t xml:space="preserve">la pobreza </w:t>
      </w:r>
      <w:r w:rsidR="001B0890" w:rsidRPr="0059501B">
        <w:t xml:space="preserve">y pobreza extrema </w:t>
      </w:r>
      <w:r w:rsidR="00FA4095" w:rsidRPr="0059501B">
        <w:t xml:space="preserve">de la población mexicana </w:t>
      </w:r>
      <w:r w:rsidRPr="0059501B">
        <w:t xml:space="preserve">que </w:t>
      </w:r>
      <w:r w:rsidR="00FA4095" w:rsidRPr="0059501B">
        <w:t xml:space="preserve">mantiene los </w:t>
      </w:r>
      <w:r w:rsidRPr="0059501B">
        <w:t>focos rojos</w:t>
      </w:r>
      <w:r w:rsidR="00A02A7F" w:rsidRPr="0059501B">
        <w:t xml:space="preserve"> de preocupación</w:t>
      </w:r>
      <w:r w:rsidRPr="0059501B">
        <w:t xml:space="preserve"> en </w:t>
      </w:r>
      <w:r w:rsidR="00FA4095" w:rsidRPr="0059501B">
        <w:t>diversas regiones del país</w:t>
      </w:r>
      <w:r w:rsidR="006E7334" w:rsidRPr="0059501B">
        <w:t>,</w:t>
      </w:r>
      <w:r w:rsidR="00FA4095" w:rsidRPr="0059501B">
        <w:t xml:space="preserve"> poniendo en riesgo </w:t>
      </w:r>
      <w:r w:rsidRPr="0059501B">
        <w:t>la estabilidad y la convivencia democrática.</w:t>
      </w:r>
      <w:r w:rsidR="00FA4095" w:rsidRPr="0059501B">
        <w:t xml:space="preserve"> </w:t>
      </w:r>
      <w:r w:rsidR="004960B0" w:rsidRPr="0059501B">
        <w:t xml:space="preserve">El Instituto debe </w:t>
      </w:r>
      <w:r w:rsidR="006E7334" w:rsidRPr="0059501B">
        <w:t xml:space="preserve">ser </w:t>
      </w:r>
      <w:r w:rsidR="004960B0" w:rsidRPr="0059501B">
        <w:t>un referente esencial para entender el crecimiento económico, el desarrollo y la competitividad de nuestro país en el contexto de la globalización por lo que d</w:t>
      </w:r>
      <w:r w:rsidR="00FA4095" w:rsidRPr="0059501B">
        <w:t xml:space="preserve">ebemos seguir participando con mayor énfasis institucional en la solución de los grandes problemas </w:t>
      </w:r>
      <w:r w:rsidR="006A326D" w:rsidRPr="0059501B">
        <w:t xml:space="preserve">económicos, sociales y ambientales </w:t>
      </w:r>
      <w:r w:rsidR="00FA4095" w:rsidRPr="0059501B">
        <w:t>de la nación.</w:t>
      </w:r>
      <w:r w:rsidR="00FC754D" w:rsidRPr="0059501B">
        <w:t xml:space="preserve"> </w:t>
      </w:r>
    </w:p>
    <w:p w:rsidR="00FC754D" w:rsidRPr="0059501B" w:rsidRDefault="00740B87" w:rsidP="005C0F70">
      <w:pPr>
        <w:pStyle w:val="Default"/>
      </w:pPr>
      <w:r w:rsidRPr="0059501B">
        <w:lastRenderedPageBreak/>
        <w:tab/>
      </w:r>
    </w:p>
    <w:p w:rsidR="00740B87" w:rsidRPr="00FB1658" w:rsidRDefault="00740B87" w:rsidP="00F70402">
      <w:pPr>
        <w:pStyle w:val="Default"/>
        <w:numPr>
          <w:ilvl w:val="0"/>
          <w:numId w:val="17"/>
        </w:numPr>
        <w:rPr>
          <w:b/>
          <w:sz w:val="28"/>
          <w:szCs w:val="28"/>
        </w:rPr>
      </w:pPr>
      <w:r w:rsidRPr="00FB1658">
        <w:rPr>
          <w:b/>
          <w:sz w:val="28"/>
          <w:szCs w:val="28"/>
        </w:rPr>
        <w:t>SITUACIÓN ACTUAL</w:t>
      </w:r>
    </w:p>
    <w:p w:rsidR="00740B87" w:rsidRPr="0059501B" w:rsidRDefault="00740B87" w:rsidP="005C0F70">
      <w:pPr>
        <w:pStyle w:val="Default"/>
      </w:pPr>
    </w:p>
    <w:p w:rsidR="007F31A6" w:rsidRPr="0059501B" w:rsidRDefault="007F31A6" w:rsidP="007F31A6">
      <w:pPr>
        <w:pStyle w:val="Default"/>
        <w:spacing w:line="360" w:lineRule="auto"/>
        <w:jc w:val="both"/>
      </w:pPr>
      <w:r w:rsidRPr="0059501B">
        <w:t>El</w:t>
      </w:r>
      <w:r w:rsidR="00702868" w:rsidRPr="0059501B">
        <w:t xml:space="preserve"> Instituto está integrado por 76</w:t>
      </w:r>
      <w:r w:rsidRPr="0059501B">
        <w:t xml:space="preserve"> investigadores (81.1% son doctores, 9.4% maestros y 9.4% tienen licenciatura), 59.4% pertenecen al Sistema Nacional de Investigadores; 47 técnicos académicos (48.6% cuenta con posgrado) y </w:t>
      </w:r>
      <w:r w:rsidR="0059501B" w:rsidRPr="0059501B">
        <w:t xml:space="preserve">el </w:t>
      </w:r>
      <w:r w:rsidR="00140E90">
        <w:t xml:space="preserve">apoyo administrativo que cuenta con </w:t>
      </w:r>
      <w:r w:rsidR="0059501B" w:rsidRPr="0059501B">
        <w:t xml:space="preserve"> </w:t>
      </w:r>
      <w:r w:rsidR="00140E90" w:rsidRPr="0059501B">
        <w:t>93</w:t>
      </w:r>
      <w:r w:rsidR="00140E90">
        <w:t xml:space="preserve"> trabajadoras y trabajadores en todas las áreas.</w:t>
      </w:r>
    </w:p>
    <w:p w:rsidR="007F31A6" w:rsidRPr="0059501B" w:rsidRDefault="007F31A6" w:rsidP="00305F61">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El número de proyectos desarrollados por el Instituto es de 185: 77 individuales y 108 colectivos. Tenemos 26 proyectos PAPIIT y 2 proyectos PAPIME; 167 becarios del primero y 6 del segundo. Están registrados 4 proyectos Conacyt con 4 becarios y uno del Programa de Investigación en Cambio Climático. </w:t>
      </w:r>
      <w:r w:rsidR="00305F61">
        <w:rPr>
          <w:rFonts w:ascii="Arial" w:hAnsi="Arial" w:cs="Arial"/>
          <w:sz w:val="24"/>
          <w:szCs w:val="24"/>
        </w:rPr>
        <w:t>La importancia del Instituto e</w:t>
      </w:r>
      <w:r w:rsidRPr="0059501B">
        <w:rPr>
          <w:rFonts w:ascii="Arial" w:hAnsi="Arial" w:cs="Arial"/>
          <w:sz w:val="24"/>
          <w:szCs w:val="24"/>
        </w:rPr>
        <w:t xml:space="preserve">n la formación de recursos humanos </w:t>
      </w:r>
      <w:r w:rsidR="00305F61">
        <w:rPr>
          <w:rFonts w:ascii="Arial" w:hAnsi="Arial" w:cs="Arial"/>
          <w:sz w:val="24"/>
          <w:szCs w:val="24"/>
        </w:rPr>
        <w:t xml:space="preserve">calificados ha sido creciente, en el último año se recibieron </w:t>
      </w:r>
      <w:r w:rsidRPr="0059501B">
        <w:rPr>
          <w:rFonts w:ascii="Arial" w:hAnsi="Arial" w:cs="Arial"/>
          <w:sz w:val="24"/>
          <w:szCs w:val="24"/>
        </w:rPr>
        <w:t>63 alumnos para realizar su Servicio Social.</w:t>
      </w:r>
    </w:p>
    <w:p w:rsidR="00F60872" w:rsidRPr="0059501B" w:rsidRDefault="007F31A6" w:rsidP="00305F61">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El Instituto está organizado en Unidades de Investigación como son: Desarrollo y Políticas Públicas; Economía Aplicada, Economía de la Educación, la Ciencia y la Tecnología; Economía del Crecimiento </w:t>
      </w:r>
      <w:r w:rsidR="009E7BD2" w:rsidRPr="0059501B">
        <w:rPr>
          <w:rFonts w:ascii="Arial" w:hAnsi="Arial" w:cs="Arial"/>
          <w:sz w:val="24"/>
          <w:szCs w:val="24"/>
        </w:rPr>
        <w:t xml:space="preserve">y Desarrollo; Economía del Sector Primario; Economía del Trabajo y la Tecnología; Economía Fiscal y Financiera; Economía Industrial; Economía Mundial; Economía Política del Desarrollo; Economía Urbana y Regional, </w:t>
      </w:r>
      <w:r w:rsidR="00181B0F" w:rsidRPr="0059501B">
        <w:rPr>
          <w:rFonts w:ascii="Arial" w:hAnsi="Arial" w:cs="Arial"/>
          <w:sz w:val="24"/>
          <w:szCs w:val="24"/>
        </w:rPr>
        <w:t xml:space="preserve">Economía y Medio Ambiente; Estudios Hacendarios y del Sector Público; e </w:t>
      </w:r>
      <w:r w:rsidR="000B093F" w:rsidRPr="0059501B">
        <w:rPr>
          <w:rFonts w:ascii="Arial" w:hAnsi="Arial" w:cs="Arial"/>
          <w:sz w:val="24"/>
          <w:szCs w:val="24"/>
        </w:rPr>
        <w:t>Historia Económica</w:t>
      </w:r>
      <w:r w:rsidR="00181B0F" w:rsidRPr="0059501B">
        <w:rPr>
          <w:rFonts w:ascii="Arial" w:hAnsi="Arial" w:cs="Arial"/>
          <w:sz w:val="24"/>
          <w:szCs w:val="24"/>
        </w:rPr>
        <w:t>.</w:t>
      </w:r>
      <w:r w:rsidR="00D56F5B" w:rsidRPr="0059501B">
        <w:rPr>
          <w:rFonts w:ascii="Arial" w:hAnsi="Arial" w:cs="Arial"/>
          <w:sz w:val="24"/>
          <w:szCs w:val="24"/>
        </w:rPr>
        <w:t xml:space="preserve"> En 2017 se creó la Unidad de Investigación </w:t>
      </w:r>
      <w:r w:rsidR="00F60872" w:rsidRPr="0059501B">
        <w:rPr>
          <w:rFonts w:ascii="Arial" w:hAnsi="Arial" w:cs="Arial"/>
          <w:sz w:val="24"/>
          <w:szCs w:val="24"/>
        </w:rPr>
        <w:t>de Economía del Sector Agroalimentario.</w:t>
      </w:r>
      <w:r w:rsidR="00702868" w:rsidRPr="0059501B">
        <w:rPr>
          <w:rFonts w:ascii="Arial" w:hAnsi="Arial" w:cs="Arial"/>
          <w:sz w:val="24"/>
          <w:szCs w:val="24"/>
        </w:rPr>
        <w:t xml:space="preserve"> </w:t>
      </w:r>
      <w:r w:rsidR="002538F5" w:rsidRPr="0059501B">
        <w:rPr>
          <w:rFonts w:ascii="Arial" w:hAnsi="Arial" w:cs="Arial"/>
          <w:sz w:val="24"/>
          <w:szCs w:val="24"/>
        </w:rPr>
        <w:t xml:space="preserve">Se cuenta </w:t>
      </w:r>
      <w:r w:rsidR="003E0ADF" w:rsidRPr="0059501B">
        <w:rPr>
          <w:rFonts w:ascii="Arial" w:hAnsi="Arial" w:cs="Arial"/>
          <w:sz w:val="24"/>
          <w:szCs w:val="24"/>
        </w:rPr>
        <w:t>con dos observatorios: el Latinoamericano de Geopolítica</w:t>
      </w:r>
      <w:r w:rsidR="00F60872" w:rsidRPr="0059501B">
        <w:rPr>
          <w:rFonts w:ascii="Arial" w:hAnsi="Arial" w:cs="Arial"/>
          <w:sz w:val="24"/>
          <w:szCs w:val="24"/>
        </w:rPr>
        <w:t xml:space="preserve"> (OLAG)</w:t>
      </w:r>
      <w:r w:rsidR="003E0ADF" w:rsidRPr="0059501B">
        <w:rPr>
          <w:rFonts w:ascii="Arial" w:hAnsi="Arial" w:cs="Arial"/>
          <w:sz w:val="24"/>
          <w:szCs w:val="24"/>
        </w:rPr>
        <w:t xml:space="preserve"> y el </w:t>
      </w:r>
      <w:r w:rsidR="00F60872" w:rsidRPr="0059501B">
        <w:rPr>
          <w:rFonts w:ascii="Arial" w:hAnsi="Arial" w:cs="Arial"/>
          <w:sz w:val="24"/>
          <w:szCs w:val="24"/>
        </w:rPr>
        <w:t>Económico  Latinoamericano</w:t>
      </w:r>
      <w:r w:rsidR="003E0ADF" w:rsidRPr="0059501B">
        <w:rPr>
          <w:rFonts w:ascii="Arial" w:hAnsi="Arial" w:cs="Arial"/>
          <w:sz w:val="24"/>
          <w:szCs w:val="24"/>
        </w:rPr>
        <w:t xml:space="preserve"> (OBELA).</w:t>
      </w:r>
      <w:r w:rsidR="00F60872" w:rsidRPr="0059501B">
        <w:rPr>
          <w:rFonts w:ascii="Arial" w:hAnsi="Arial" w:cs="Arial"/>
          <w:sz w:val="24"/>
          <w:szCs w:val="24"/>
        </w:rPr>
        <w:t xml:space="preserve"> Además de la Coordinación de Análisis Macroeconómico Prospectivo.</w:t>
      </w:r>
    </w:p>
    <w:p w:rsidR="003C3659" w:rsidRPr="0059501B" w:rsidRDefault="003C3659" w:rsidP="003F262C">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El presupuesto total del IIEc para 2016, fue de 184 millones 601 mil cinco pesos y para 2017, 184 millones, 221 620 pesos. </w:t>
      </w:r>
    </w:p>
    <w:p w:rsidR="003E0ADF" w:rsidRPr="0059501B" w:rsidRDefault="00035438" w:rsidP="003F262C">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Tenemos </w:t>
      </w:r>
      <w:r w:rsidR="003E0ADF" w:rsidRPr="0059501B">
        <w:rPr>
          <w:rFonts w:ascii="Arial" w:hAnsi="Arial" w:cs="Arial"/>
          <w:sz w:val="24"/>
          <w:szCs w:val="24"/>
        </w:rPr>
        <w:t xml:space="preserve">dos </w:t>
      </w:r>
      <w:r w:rsidR="00A1480E" w:rsidRPr="0059501B">
        <w:rPr>
          <w:rFonts w:ascii="Arial" w:hAnsi="Arial" w:cs="Arial"/>
          <w:sz w:val="24"/>
          <w:szCs w:val="24"/>
        </w:rPr>
        <w:t xml:space="preserve">programas en </w:t>
      </w:r>
      <w:r w:rsidR="003E0ADF" w:rsidRPr="0059501B">
        <w:rPr>
          <w:rFonts w:ascii="Arial" w:hAnsi="Arial" w:cs="Arial"/>
          <w:sz w:val="24"/>
          <w:szCs w:val="24"/>
        </w:rPr>
        <w:t xml:space="preserve">medios masivos de comunicación: el programa radiofónico </w:t>
      </w:r>
      <w:r w:rsidR="003E0ADF" w:rsidRPr="0059501B">
        <w:rPr>
          <w:rFonts w:ascii="Arial" w:hAnsi="Arial" w:cs="Arial"/>
          <w:i/>
          <w:iCs/>
          <w:sz w:val="24"/>
          <w:szCs w:val="24"/>
        </w:rPr>
        <w:t xml:space="preserve">Momento Económico </w:t>
      </w:r>
      <w:r w:rsidR="003E0ADF" w:rsidRPr="0059501B">
        <w:rPr>
          <w:rFonts w:ascii="Arial" w:hAnsi="Arial" w:cs="Arial"/>
          <w:sz w:val="24"/>
          <w:szCs w:val="24"/>
        </w:rPr>
        <w:t xml:space="preserve">y la serie televisiva </w:t>
      </w:r>
      <w:r w:rsidR="003E0ADF" w:rsidRPr="0059501B">
        <w:rPr>
          <w:rFonts w:ascii="Arial" w:hAnsi="Arial" w:cs="Arial"/>
          <w:i/>
          <w:iCs/>
          <w:sz w:val="24"/>
          <w:szCs w:val="24"/>
        </w:rPr>
        <w:t>Platicando de Economía</w:t>
      </w:r>
      <w:r w:rsidR="003E0ADF" w:rsidRPr="0059501B">
        <w:rPr>
          <w:rFonts w:ascii="Arial" w:hAnsi="Arial" w:cs="Arial"/>
          <w:sz w:val="24"/>
          <w:szCs w:val="24"/>
        </w:rPr>
        <w:t>.</w:t>
      </w:r>
    </w:p>
    <w:p w:rsidR="00A1480E" w:rsidRPr="0059501B" w:rsidRDefault="00A1480E" w:rsidP="003F262C">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El IIEc edita dos publicaciones periódicas impresas, </w:t>
      </w:r>
      <w:r w:rsidRPr="0059501B">
        <w:rPr>
          <w:rFonts w:ascii="Arial" w:hAnsi="Arial" w:cs="Arial"/>
          <w:i/>
          <w:sz w:val="24"/>
          <w:szCs w:val="24"/>
        </w:rPr>
        <w:t>Problemas del Desarrollo, Revista Latinoamericana de Economía</w:t>
      </w:r>
      <w:r w:rsidRPr="0059501B">
        <w:rPr>
          <w:rFonts w:ascii="Arial" w:hAnsi="Arial" w:cs="Arial"/>
          <w:sz w:val="24"/>
          <w:szCs w:val="24"/>
        </w:rPr>
        <w:t xml:space="preserve"> y el boletín </w:t>
      </w:r>
      <w:r w:rsidRPr="0059501B">
        <w:rPr>
          <w:rFonts w:ascii="Arial" w:hAnsi="Arial" w:cs="Arial"/>
          <w:i/>
          <w:sz w:val="24"/>
          <w:szCs w:val="24"/>
        </w:rPr>
        <w:t>Momento Económico</w:t>
      </w:r>
      <w:r w:rsidRPr="0059501B">
        <w:rPr>
          <w:rFonts w:ascii="Arial" w:hAnsi="Arial" w:cs="Arial"/>
          <w:sz w:val="24"/>
          <w:szCs w:val="24"/>
        </w:rPr>
        <w:t xml:space="preserve">. En el ámbito digital se publican </w:t>
      </w:r>
      <w:r w:rsidRPr="0059501B">
        <w:rPr>
          <w:rFonts w:ascii="Arial" w:hAnsi="Arial" w:cs="Arial"/>
          <w:i/>
          <w:sz w:val="24"/>
          <w:szCs w:val="24"/>
        </w:rPr>
        <w:t>Ola Financiera</w:t>
      </w:r>
      <w:r w:rsidRPr="0059501B">
        <w:rPr>
          <w:rFonts w:ascii="Arial" w:hAnsi="Arial" w:cs="Arial"/>
          <w:sz w:val="24"/>
          <w:szCs w:val="24"/>
        </w:rPr>
        <w:t xml:space="preserve"> y el boletín trimestral </w:t>
      </w:r>
      <w:r w:rsidRPr="0059501B">
        <w:rPr>
          <w:rFonts w:ascii="Arial" w:hAnsi="Arial" w:cs="Arial"/>
          <w:i/>
          <w:sz w:val="24"/>
          <w:szCs w:val="24"/>
        </w:rPr>
        <w:t>Situación y Perspectivas de la Economía Mexicana</w:t>
      </w:r>
      <w:r w:rsidR="00035438" w:rsidRPr="0059501B">
        <w:rPr>
          <w:rFonts w:ascii="Arial" w:hAnsi="Arial" w:cs="Arial"/>
          <w:sz w:val="24"/>
          <w:szCs w:val="24"/>
        </w:rPr>
        <w:t xml:space="preserve">, además de una revista interinstitucional </w:t>
      </w:r>
      <w:proofErr w:type="spellStart"/>
      <w:r w:rsidR="00035438" w:rsidRPr="0059501B">
        <w:rPr>
          <w:rFonts w:ascii="Arial" w:hAnsi="Arial" w:cs="Arial"/>
          <w:i/>
          <w:sz w:val="24"/>
          <w:szCs w:val="24"/>
        </w:rPr>
        <w:lastRenderedPageBreak/>
        <w:t>ECONOMÍAunam</w:t>
      </w:r>
      <w:proofErr w:type="spellEnd"/>
      <w:r w:rsidR="00035438" w:rsidRPr="0059501B">
        <w:rPr>
          <w:rFonts w:ascii="Arial" w:hAnsi="Arial" w:cs="Arial"/>
          <w:i/>
          <w:sz w:val="24"/>
          <w:szCs w:val="24"/>
        </w:rPr>
        <w:t xml:space="preserve"> </w:t>
      </w:r>
      <w:r w:rsidR="00035438" w:rsidRPr="0059501B">
        <w:rPr>
          <w:rFonts w:ascii="Arial" w:hAnsi="Arial" w:cs="Arial"/>
          <w:sz w:val="24"/>
          <w:szCs w:val="24"/>
        </w:rPr>
        <w:t>editada por la Facultad de Economía, Instituto de Investigaciones Económicas, FES-Acatlán y FES-Aragón.</w:t>
      </w:r>
      <w:r w:rsidR="00702868" w:rsidRPr="0059501B">
        <w:rPr>
          <w:rStyle w:val="Refdenotaalpie"/>
          <w:rFonts w:ascii="Arial" w:hAnsi="Arial" w:cs="Arial"/>
          <w:sz w:val="24"/>
          <w:szCs w:val="24"/>
        </w:rPr>
        <w:t xml:space="preserve"> </w:t>
      </w:r>
      <w:r w:rsidR="00702868" w:rsidRPr="0059501B">
        <w:rPr>
          <w:rStyle w:val="Refdenotaalpie"/>
          <w:rFonts w:ascii="Arial" w:hAnsi="Arial" w:cs="Arial"/>
          <w:sz w:val="24"/>
          <w:szCs w:val="24"/>
        </w:rPr>
        <w:footnoteReference w:id="1"/>
      </w:r>
    </w:p>
    <w:p w:rsidR="00421F1A" w:rsidRPr="0059501B" w:rsidRDefault="000807E4" w:rsidP="003F262C">
      <w:pPr>
        <w:pStyle w:val="Default"/>
        <w:spacing w:line="360" w:lineRule="auto"/>
        <w:ind w:firstLine="708"/>
        <w:jc w:val="both"/>
      </w:pPr>
      <w:r w:rsidRPr="0059501B">
        <w:t xml:space="preserve">En su conjunto el Instituto estudia los principales problemas nacionales e internacionales como las investigaciones sobre la globalización de la producción, las relaciones internacionales particularmente de México con Estados Unidos y Canadá, con América Latina  o con la Unión Europea y Asia. También </w:t>
      </w:r>
      <w:r w:rsidR="006B14D2" w:rsidRPr="0059501B">
        <w:t xml:space="preserve">se abordan </w:t>
      </w:r>
      <w:r w:rsidRPr="0059501B">
        <w:t xml:space="preserve">los problemas de la producción y circulación de mercancías o la situación de la pobreza y la desigualdad, </w:t>
      </w:r>
      <w:r w:rsidR="0014785A" w:rsidRPr="0059501B">
        <w:t>las políticas públicas</w:t>
      </w:r>
      <w:r w:rsidRPr="0059501B">
        <w:t xml:space="preserve"> y sus resultados, los problemas del capital financiero y los financiamientos a las pequeñas y medianas empresas. También hay unidades que abordan </w:t>
      </w:r>
      <w:r w:rsidR="00DC0C4C" w:rsidRPr="0059501B">
        <w:t xml:space="preserve">el problema de la innovación, la productividad y la competitividad, así como </w:t>
      </w:r>
      <w:r w:rsidRPr="0059501B">
        <w:t xml:space="preserve">el </w:t>
      </w:r>
      <w:r w:rsidR="0014785A" w:rsidRPr="0059501B">
        <w:t>manejo</w:t>
      </w:r>
      <w:r w:rsidRPr="0059501B">
        <w:t xml:space="preserve"> adecuado de los recursos naturales, el problema del empleo y desempleo, la informalidad y la migración. Todo esto se suma a otras líneas de investigación </w:t>
      </w:r>
      <w:r w:rsidR="00DC0C4C" w:rsidRPr="0059501B">
        <w:t xml:space="preserve">que se están creando para el análisis del </w:t>
      </w:r>
      <w:r w:rsidRPr="0059501B">
        <w:t>envejecimiento de la población</w:t>
      </w:r>
      <w:r w:rsidR="00DC0C4C" w:rsidRPr="0059501B">
        <w:t xml:space="preserve"> </w:t>
      </w:r>
      <w:r w:rsidRPr="0059501B">
        <w:t>y</w:t>
      </w:r>
      <w:r w:rsidR="00DC0C4C" w:rsidRPr="0059501B">
        <w:t xml:space="preserve"> los problemas que se generan para el </w:t>
      </w:r>
      <w:r w:rsidRPr="0059501B">
        <w:t xml:space="preserve">cambio generacional. </w:t>
      </w:r>
    </w:p>
    <w:p w:rsidR="00880791" w:rsidRPr="0059501B" w:rsidRDefault="006B14D2" w:rsidP="003F262C">
      <w:pPr>
        <w:pStyle w:val="Default"/>
        <w:spacing w:line="360" w:lineRule="auto"/>
        <w:ind w:firstLine="708"/>
        <w:jc w:val="both"/>
      </w:pPr>
      <w:r w:rsidRPr="0059501B">
        <w:t xml:space="preserve">El Instituto ha </w:t>
      </w:r>
      <w:r w:rsidR="006E7334" w:rsidRPr="0059501B">
        <w:t xml:space="preserve">estado presente en </w:t>
      </w:r>
      <w:r w:rsidRPr="0059501B">
        <w:t>el análisis de la Reforma Energética</w:t>
      </w:r>
      <w:r w:rsidR="00DC0C4C" w:rsidRPr="0059501B">
        <w:t xml:space="preserve">, </w:t>
      </w:r>
      <w:r w:rsidR="006E7334" w:rsidRPr="0059501B">
        <w:t>la educativa</w:t>
      </w:r>
      <w:r w:rsidR="00DC0C4C" w:rsidRPr="0059501B">
        <w:t xml:space="preserve">, </w:t>
      </w:r>
      <w:r w:rsidR="006E7334" w:rsidRPr="0059501B">
        <w:t xml:space="preserve">el </w:t>
      </w:r>
      <w:r w:rsidR="00E67560">
        <w:t>sector agrícola</w:t>
      </w:r>
      <w:r w:rsidR="000807E4" w:rsidRPr="0059501B">
        <w:t xml:space="preserve"> que se han </w:t>
      </w:r>
      <w:r w:rsidRPr="0059501B">
        <w:t xml:space="preserve">puesto en la palestra de los problemas nacionales. </w:t>
      </w:r>
      <w:r w:rsidR="006E7334" w:rsidRPr="0059501B">
        <w:t>Sin embargo, se requiere que e</w:t>
      </w:r>
      <w:r w:rsidR="00421F1A" w:rsidRPr="0059501B">
        <w:t xml:space="preserve">l Instituto </w:t>
      </w:r>
      <w:r w:rsidR="006E7334" w:rsidRPr="0059501B">
        <w:t xml:space="preserve">se ponga nuevamente </w:t>
      </w:r>
      <w:r w:rsidR="00421F1A" w:rsidRPr="0059501B">
        <w:t xml:space="preserve">a la vanguardia de la investigación por lo que es necesario </w:t>
      </w:r>
      <w:r w:rsidR="00F2472C" w:rsidRPr="0059501B">
        <w:t xml:space="preserve">reforzar </w:t>
      </w:r>
      <w:r w:rsidR="00421F1A" w:rsidRPr="0059501B">
        <w:t>e</w:t>
      </w:r>
      <w:r w:rsidR="0014785A" w:rsidRPr="0059501B">
        <w:t xml:space="preserve">stas líneas de investigación </w:t>
      </w:r>
      <w:r w:rsidR="00F2472C" w:rsidRPr="0059501B">
        <w:t xml:space="preserve">para </w:t>
      </w:r>
      <w:r w:rsidR="006E7334" w:rsidRPr="0059501B">
        <w:t>re</w:t>
      </w:r>
      <w:r w:rsidRPr="0059501B">
        <w:t xml:space="preserve">incorporarnos </w:t>
      </w:r>
      <w:r w:rsidR="006E7334" w:rsidRPr="0059501B">
        <w:t xml:space="preserve">como institución </w:t>
      </w:r>
      <w:r w:rsidRPr="0059501B">
        <w:t>a la discusión de los grandes problemas nacionales</w:t>
      </w:r>
      <w:r w:rsidR="00F2472C" w:rsidRPr="0059501B">
        <w:t>.</w:t>
      </w:r>
      <w:r w:rsidR="0014785A" w:rsidRPr="0059501B">
        <w:t xml:space="preserve"> </w:t>
      </w:r>
    </w:p>
    <w:p w:rsidR="00E96326" w:rsidRPr="0059501B" w:rsidRDefault="00F1305D" w:rsidP="00E67560">
      <w:pPr>
        <w:pStyle w:val="Default"/>
        <w:spacing w:line="360" w:lineRule="auto"/>
        <w:ind w:firstLine="708"/>
        <w:jc w:val="both"/>
      </w:pPr>
      <w:r w:rsidRPr="0059501B">
        <w:t xml:space="preserve">Partimos siempre de los principios </w:t>
      </w:r>
      <w:r w:rsidR="00290021" w:rsidRPr="0059501B">
        <w:t xml:space="preserve">fundamentales </w:t>
      </w:r>
      <w:r w:rsidRPr="0059501B">
        <w:t>de la Universidad de libertad, excelencia</w:t>
      </w:r>
      <w:r w:rsidR="00290021" w:rsidRPr="0059501B">
        <w:t xml:space="preserve">, </w:t>
      </w:r>
      <w:r w:rsidRPr="0059501B">
        <w:t xml:space="preserve"> </w:t>
      </w:r>
      <w:r w:rsidR="00290021" w:rsidRPr="0059501B">
        <w:t xml:space="preserve">pluralidad </w:t>
      </w:r>
      <w:r w:rsidRPr="0059501B">
        <w:t xml:space="preserve">y respeto </w:t>
      </w:r>
      <w:r w:rsidR="00290021" w:rsidRPr="0059501B">
        <w:t>a la investigación y la docencia y</w:t>
      </w:r>
      <w:r w:rsidRPr="0059501B">
        <w:t xml:space="preserve"> que el Instituto </w:t>
      </w:r>
      <w:r w:rsidR="006E7334" w:rsidRPr="0059501B">
        <w:t xml:space="preserve">debe mantener </w:t>
      </w:r>
      <w:r w:rsidR="00066031" w:rsidRPr="0059501B">
        <w:t xml:space="preserve">una </w:t>
      </w:r>
      <w:r w:rsidR="00290021" w:rsidRPr="0059501B">
        <w:t>posición</w:t>
      </w:r>
      <w:r w:rsidR="00066031" w:rsidRPr="0059501B">
        <w:t xml:space="preserve"> crítica</w:t>
      </w:r>
      <w:r w:rsidR="007A19CB" w:rsidRPr="0059501B">
        <w:t xml:space="preserve"> </w:t>
      </w:r>
      <w:r w:rsidR="00290021" w:rsidRPr="0059501B">
        <w:t xml:space="preserve">alternativa </w:t>
      </w:r>
      <w:r w:rsidR="006E7334" w:rsidRPr="0059501B">
        <w:t>para el análisis de los</w:t>
      </w:r>
      <w:r w:rsidR="007A19CB" w:rsidRPr="0059501B">
        <w:t xml:space="preserve"> grandes problemas </w:t>
      </w:r>
      <w:r w:rsidR="00E67560">
        <w:t>nacionales</w:t>
      </w:r>
      <w:r w:rsidR="006E7334" w:rsidRPr="0059501B">
        <w:t>,</w:t>
      </w:r>
      <w:r w:rsidR="00290021" w:rsidRPr="0059501B">
        <w:t xml:space="preserve"> desde una perspectiva </w:t>
      </w:r>
      <w:r w:rsidR="007A19CB" w:rsidRPr="0059501B">
        <w:t xml:space="preserve">social </w:t>
      </w:r>
      <w:r w:rsidR="006E7334" w:rsidRPr="0059501B">
        <w:t xml:space="preserve">que defienda los </w:t>
      </w:r>
      <w:r w:rsidR="00290021" w:rsidRPr="0059501B">
        <w:t xml:space="preserve">intereses de </w:t>
      </w:r>
      <w:r w:rsidR="007A19CB" w:rsidRPr="0059501B">
        <w:t>la población</w:t>
      </w:r>
      <w:r w:rsidR="00066031" w:rsidRPr="0059501B">
        <w:t>,</w:t>
      </w:r>
      <w:r w:rsidR="007A19CB" w:rsidRPr="0059501B">
        <w:t xml:space="preserve"> teniendo como </w:t>
      </w:r>
      <w:r w:rsidR="00F3447C" w:rsidRPr="0059501B">
        <w:t>base</w:t>
      </w:r>
      <w:r w:rsidR="007A19CB" w:rsidRPr="0059501B">
        <w:t xml:space="preserve"> un amplio respeto a la libertad de investigación, la docencia y la pluralidad ideológica.</w:t>
      </w:r>
    </w:p>
    <w:p w:rsidR="006918C7" w:rsidRDefault="006918C7" w:rsidP="00290021">
      <w:pPr>
        <w:pStyle w:val="Default"/>
        <w:spacing w:line="360" w:lineRule="auto"/>
        <w:jc w:val="both"/>
      </w:pPr>
      <w:r w:rsidRPr="0059501B">
        <w:t xml:space="preserve"> </w:t>
      </w:r>
    </w:p>
    <w:p w:rsidR="00C02C2C" w:rsidRDefault="00C02C2C" w:rsidP="00290021">
      <w:pPr>
        <w:pStyle w:val="Default"/>
        <w:spacing w:line="360" w:lineRule="auto"/>
        <w:jc w:val="both"/>
      </w:pPr>
    </w:p>
    <w:p w:rsidR="00C02C2C" w:rsidRPr="0059501B" w:rsidRDefault="00C02C2C" w:rsidP="00290021">
      <w:pPr>
        <w:pStyle w:val="Default"/>
        <w:spacing w:line="360" w:lineRule="auto"/>
        <w:jc w:val="both"/>
      </w:pPr>
    </w:p>
    <w:p w:rsidR="006918C7" w:rsidRPr="00FB1658" w:rsidRDefault="006918C7" w:rsidP="005C76A3">
      <w:pPr>
        <w:pStyle w:val="Default"/>
        <w:numPr>
          <w:ilvl w:val="0"/>
          <w:numId w:val="17"/>
        </w:numPr>
        <w:jc w:val="both"/>
        <w:rPr>
          <w:b/>
          <w:sz w:val="28"/>
          <w:szCs w:val="28"/>
        </w:rPr>
      </w:pPr>
      <w:r w:rsidRPr="00FB1658">
        <w:rPr>
          <w:b/>
          <w:sz w:val="28"/>
          <w:szCs w:val="28"/>
        </w:rPr>
        <w:lastRenderedPageBreak/>
        <w:t>PROGRAMAS Y PROYECTOS DE INVESTIGACIÓN</w:t>
      </w:r>
    </w:p>
    <w:p w:rsidR="00D54254" w:rsidRPr="0059501B" w:rsidRDefault="00D54254" w:rsidP="006918C7">
      <w:pPr>
        <w:pStyle w:val="Default"/>
        <w:jc w:val="both"/>
      </w:pPr>
    </w:p>
    <w:p w:rsidR="006918C7" w:rsidRPr="0059501B" w:rsidRDefault="006918C7" w:rsidP="00E96326">
      <w:pPr>
        <w:pStyle w:val="Default"/>
        <w:spacing w:line="360" w:lineRule="auto"/>
        <w:jc w:val="both"/>
      </w:pPr>
      <w:r w:rsidRPr="0059501B">
        <w:t>El Instituto está trabajando en condicione</w:t>
      </w:r>
      <w:r w:rsidR="000B22CC" w:rsidRPr="0059501B">
        <w:t>s de estabilidad,</w:t>
      </w:r>
      <w:r w:rsidRPr="0059501B">
        <w:t xml:space="preserve"> buenas condiciones de trabajo, </w:t>
      </w:r>
      <w:r w:rsidR="001933F7" w:rsidRPr="0059501B">
        <w:t xml:space="preserve">con infraestructura </w:t>
      </w:r>
      <w:r w:rsidR="00E67560">
        <w:t xml:space="preserve">moderna </w:t>
      </w:r>
      <w:r w:rsidR="001933F7" w:rsidRPr="0059501B">
        <w:t xml:space="preserve">que se va actualizando y en un ámbito de pluralidad de </w:t>
      </w:r>
      <w:r w:rsidRPr="0059501B">
        <w:t>ideas innovadoras de carácter individual</w:t>
      </w:r>
      <w:r w:rsidR="000B22CC" w:rsidRPr="0059501B">
        <w:t xml:space="preserve">, pero también es necesario reconocer que la influencia del Instituto </w:t>
      </w:r>
      <w:r w:rsidRPr="0059501B">
        <w:t>en la sociedad</w:t>
      </w:r>
      <w:r w:rsidR="000B22CC" w:rsidRPr="0059501B">
        <w:t xml:space="preserve"> ha disminuido</w:t>
      </w:r>
      <w:r w:rsidR="001933F7" w:rsidRPr="0059501B">
        <w:t>, hay problemas en la culminación y difusión de los resultados de la investigación</w:t>
      </w:r>
      <w:r w:rsidRPr="0059501B">
        <w:t xml:space="preserve">. Es necesario desarrollar una serie de acciones para mejorar el quehacer de los investigadores y técnicos académicos para </w:t>
      </w:r>
      <w:r w:rsidR="000B22CC" w:rsidRPr="0059501B">
        <w:t xml:space="preserve">fortalecer sus actividades y </w:t>
      </w:r>
      <w:r w:rsidRPr="0059501B">
        <w:t>emprender nuevas tareas</w:t>
      </w:r>
      <w:r w:rsidR="00D54254" w:rsidRPr="0059501B">
        <w:t>.</w:t>
      </w:r>
      <w:r w:rsidRPr="0059501B">
        <w:t xml:space="preserve"> Se requiere definir nuevos objetivos y metas </w:t>
      </w:r>
      <w:r w:rsidR="00D54254" w:rsidRPr="0059501B">
        <w:t>por alcanzar.</w:t>
      </w:r>
    </w:p>
    <w:p w:rsidR="00CA666B" w:rsidRPr="0059501B" w:rsidRDefault="00CA666B" w:rsidP="006918C7">
      <w:pPr>
        <w:pStyle w:val="Default"/>
        <w:jc w:val="both"/>
      </w:pPr>
    </w:p>
    <w:p w:rsidR="00CA666B" w:rsidRPr="00FB1658" w:rsidRDefault="00CA666B" w:rsidP="00CA666B">
      <w:pPr>
        <w:pStyle w:val="Default"/>
        <w:numPr>
          <w:ilvl w:val="0"/>
          <w:numId w:val="14"/>
        </w:numPr>
        <w:jc w:val="both"/>
        <w:rPr>
          <w:b/>
          <w:sz w:val="28"/>
          <w:szCs w:val="28"/>
        </w:rPr>
      </w:pPr>
      <w:r w:rsidRPr="00FB1658">
        <w:rPr>
          <w:b/>
          <w:sz w:val="28"/>
          <w:szCs w:val="28"/>
        </w:rPr>
        <w:t>PERSONAL ACADÉMICO</w:t>
      </w:r>
    </w:p>
    <w:p w:rsidR="00E96326" w:rsidRPr="0059501B" w:rsidRDefault="00E96326" w:rsidP="00CA666B">
      <w:pPr>
        <w:pStyle w:val="Default"/>
        <w:jc w:val="both"/>
      </w:pPr>
    </w:p>
    <w:p w:rsidR="00BD3C85" w:rsidRPr="0059501B" w:rsidRDefault="001933F7" w:rsidP="00E96326">
      <w:pPr>
        <w:pStyle w:val="Default"/>
        <w:spacing w:line="360" w:lineRule="auto"/>
        <w:jc w:val="both"/>
      </w:pPr>
      <w:r w:rsidRPr="0059501B">
        <w:t>Es necesario</w:t>
      </w:r>
      <w:r w:rsidR="00DB3345" w:rsidRPr="0059501B">
        <w:t xml:space="preserve"> </w:t>
      </w:r>
      <w:r w:rsidR="00BD3C85" w:rsidRPr="0059501B">
        <w:t xml:space="preserve">mantener el </w:t>
      </w:r>
      <w:r w:rsidR="00DB3345" w:rsidRPr="0059501B">
        <w:t>fortalec</w:t>
      </w:r>
      <w:r w:rsidR="00BD3C85" w:rsidRPr="0059501B">
        <w:t xml:space="preserve">imiento de </w:t>
      </w:r>
      <w:r w:rsidR="00CA666B" w:rsidRPr="0059501B">
        <w:t xml:space="preserve">la planta académica y su renovación planificada mediante un proceso que permita </w:t>
      </w:r>
      <w:r w:rsidRPr="0059501B">
        <w:t xml:space="preserve">a los académicos </w:t>
      </w:r>
      <w:r w:rsidR="00CA666B" w:rsidRPr="0059501B">
        <w:t xml:space="preserve">la </w:t>
      </w:r>
      <w:r w:rsidR="007C6DD0">
        <w:t xml:space="preserve">actualización, evaluación y reconocimiento </w:t>
      </w:r>
      <w:r w:rsidR="00952E6A">
        <w:t>con el mejoramiento de las tecnologías de aprendizaje y el conocimiento, así como los re</w:t>
      </w:r>
      <w:r w:rsidR="0051591E">
        <w:t xml:space="preserve">cursos de innovación educativa con </w:t>
      </w:r>
      <w:r w:rsidR="00952E6A">
        <w:t>apoyos para impulsar los resultados de la investigación en otros idiomas</w:t>
      </w:r>
      <w:r w:rsidR="0051591E">
        <w:t>,</w:t>
      </w:r>
      <w:r w:rsidR="00CB6613">
        <w:t xml:space="preserve"> con el fortalecimiento de los programas de inmersión para aprender otra lengua en el extranjero</w:t>
      </w:r>
      <w:r w:rsidR="00952E6A">
        <w:t xml:space="preserve"> y reconocer al </w:t>
      </w:r>
      <w:r w:rsidR="007C6DD0">
        <w:t>personal académico</w:t>
      </w:r>
      <w:r w:rsidR="00CB6613">
        <w:t xml:space="preserve"> que desarrollan estas actividades en los criterios de evaluación </w:t>
      </w:r>
      <w:r w:rsidR="0051591E">
        <w:t>que permita</w:t>
      </w:r>
      <w:r w:rsidR="00CB6613">
        <w:t xml:space="preserve"> </w:t>
      </w:r>
      <w:r w:rsidR="009E791E">
        <w:t xml:space="preserve">preservar e incrementar la calidad de la investigación y la docencia, además de la formación de recursos humanos con un programa que </w:t>
      </w:r>
      <w:r w:rsidR="0051591E">
        <w:t xml:space="preserve">retenga a </w:t>
      </w:r>
      <w:r w:rsidRPr="0059501B">
        <w:t xml:space="preserve">los </w:t>
      </w:r>
      <w:r w:rsidR="00CA666B" w:rsidRPr="0059501B">
        <w:t xml:space="preserve">jóvenes </w:t>
      </w:r>
      <w:r w:rsidR="009C589C" w:rsidRPr="0059501B">
        <w:t>formados</w:t>
      </w:r>
      <w:r w:rsidR="00CA666B" w:rsidRPr="0059501B">
        <w:t xml:space="preserve"> a partir de su participación en diversos </w:t>
      </w:r>
      <w:r w:rsidR="009E791E">
        <w:t xml:space="preserve">programas </w:t>
      </w:r>
      <w:r w:rsidR="009C589C" w:rsidRPr="0059501B">
        <w:t>de investigación</w:t>
      </w:r>
      <w:r w:rsidR="009E791E">
        <w:t>:</w:t>
      </w:r>
      <w:r w:rsidR="009C589C" w:rsidRPr="0059501B">
        <w:t xml:space="preserve"> </w:t>
      </w:r>
      <w:r w:rsidR="001322C8" w:rsidRPr="0059501B">
        <w:t>PAPIIT, PAPIME, Conacyt,</w:t>
      </w:r>
      <w:r w:rsidR="00BD3C85" w:rsidRPr="0059501B">
        <w:t xml:space="preserve"> Posgrado</w:t>
      </w:r>
      <w:r w:rsidR="009E791E">
        <w:t xml:space="preserve">, </w:t>
      </w:r>
      <w:r w:rsidR="001322C8" w:rsidRPr="0059501B">
        <w:t>entre otros</w:t>
      </w:r>
      <w:r w:rsidR="00BD3C85" w:rsidRPr="0059501B">
        <w:t>.</w:t>
      </w:r>
    </w:p>
    <w:p w:rsidR="00CA666B" w:rsidRPr="0059501B" w:rsidRDefault="00425F79" w:rsidP="0051591E">
      <w:pPr>
        <w:pStyle w:val="Default"/>
        <w:spacing w:line="360" w:lineRule="auto"/>
        <w:ind w:firstLine="708"/>
        <w:jc w:val="both"/>
      </w:pPr>
      <w:r w:rsidRPr="0059501B">
        <w:t>Fortalecer nuestra participación en el posgrado con la creación de especialidades con carácter curricular para los alumnos que participan en el mismo. La docencia debe fortalecerse con acuerdos institucionales con la Facultad de Economía, la Facultad de Ciencias Políticas y las diversas instituciones con las que participamos para cubrir la carga docente con temas adecuados a los proyectos de investigación.</w:t>
      </w:r>
    </w:p>
    <w:p w:rsidR="00CA666B" w:rsidRPr="0059501B" w:rsidRDefault="00A71775" w:rsidP="0051591E">
      <w:pPr>
        <w:pStyle w:val="Default"/>
        <w:spacing w:line="360" w:lineRule="auto"/>
        <w:ind w:firstLine="360"/>
        <w:jc w:val="both"/>
      </w:pPr>
      <w:r w:rsidRPr="0059501B">
        <w:t xml:space="preserve">Es necesario refundar el </w:t>
      </w:r>
      <w:r w:rsidR="00CA666B" w:rsidRPr="0051591E">
        <w:rPr>
          <w:i/>
        </w:rPr>
        <w:t xml:space="preserve">Centro de Educación Continua </w:t>
      </w:r>
      <w:r w:rsidRPr="0051591E">
        <w:rPr>
          <w:i/>
        </w:rPr>
        <w:t>del Instituto</w:t>
      </w:r>
      <w:r w:rsidR="0051591E">
        <w:rPr>
          <w:i/>
        </w:rPr>
        <w:t xml:space="preserve">, como lo señala el </w:t>
      </w:r>
      <w:r w:rsidR="0051591E" w:rsidRPr="0059501B">
        <w:t>Plan de Desarrollo institucional</w:t>
      </w:r>
      <w:r w:rsidR="0051591E">
        <w:t>,</w:t>
      </w:r>
      <w:r w:rsidR="0051591E" w:rsidRPr="0059501B">
        <w:t xml:space="preserve"> </w:t>
      </w:r>
      <w:r w:rsidR="00BD3C85" w:rsidRPr="0059501B">
        <w:t xml:space="preserve">con una perspectiva de presencia institucional </w:t>
      </w:r>
      <w:r w:rsidR="00381954" w:rsidRPr="0059501B">
        <w:t xml:space="preserve">para </w:t>
      </w:r>
      <w:r w:rsidR="00BD3C85" w:rsidRPr="0059501B">
        <w:t xml:space="preserve">el ofrecimiento de </w:t>
      </w:r>
      <w:r w:rsidR="00381954" w:rsidRPr="0059501B">
        <w:t xml:space="preserve">cursos, </w:t>
      </w:r>
      <w:r w:rsidR="00BD3C85" w:rsidRPr="0059501B">
        <w:t>diplomados, Seminarios de Titulación</w:t>
      </w:r>
      <w:r w:rsidR="00381954" w:rsidRPr="0059501B">
        <w:t xml:space="preserve"> y </w:t>
      </w:r>
      <w:r w:rsidR="00BD3C85" w:rsidRPr="0059501B">
        <w:lastRenderedPageBreak/>
        <w:t xml:space="preserve">Talleres </w:t>
      </w:r>
      <w:r w:rsidR="00381954" w:rsidRPr="0059501B">
        <w:t xml:space="preserve">para los alumnos y </w:t>
      </w:r>
      <w:r w:rsidR="00BD3C85" w:rsidRPr="0059501B">
        <w:t>al público en general</w:t>
      </w:r>
      <w:r w:rsidR="00381954" w:rsidRPr="0059501B">
        <w:t>,</w:t>
      </w:r>
      <w:r w:rsidR="00BD3C85" w:rsidRPr="0059501B">
        <w:t xml:space="preserve"> a través de los convenios con</w:t>
      </w:r>
      <w:r w:rsidR="00381954" w:rsidRPr="0059501B">
        <w:t xml:space="preserve"> entidades del sector público y</w:t>
      </w:r>
      <w:r w:rsidR="00BD3C85" w:rsidRPr="0059501B">
        <w:t xml:space="preserve"> privado</w:t>
      </w:r>
      <w:r w:rsidR="00DC4A2D">
        <w:t xml:space="preserve"> que le dé </w:t>
      </w:r>
      <w:r w:rsidR="00381954" w:rsidRPr="0059501B">
        <w:t xml:space="preserve">una </w:t>
      </w:r>
      <w:r w:rsidRPr="0059501B">
        <w:t xml:space="preserve">presencia </w:t>
      </w:r>
      <w:r w:rsidR="00DC4A2D" w:rsidRPr="0059501B">
        <w:t>mayo</w:t>
      </w:r>
      <w:r w:rsidR="00DC4A2D">
        <w:t xml:space="preserve">r </w:t>
      </w:r>
      <w:r w:rsidRPr="0059501B">
        <w:t xml:space="preserve">al Instituto en el ámbito de la docencia, </w:t>
      </w:r>
      <w:r w:rsidR="00381954" w:rsidRPr="0059501B">
        <w:t xml:space="preserve">la </w:t>
      </w:r>
      <w:r w:rsidRPr="0059501B">
        <w:t xml:space="preserve">difusión y </w:t>
      </w:r>
      <w:r w:rsidR="00381954" w:rsidRPr="0059501B">
        <w:t>la cultura.</w:t>
      </w:r>
      <w:r w:rsidR="00BD3C85" w:rsidRPr="0059501B">
        <w:t xml:space="preserve"> </w:t>
      </w:r>
    </w:p>
    <w:p w:rsidR="006918C7" w:rsidRPr="0059501B" w:rsidRDefault="006918C7" w:rsidP="007A19CB">
      <w:pPr>
        <w:pStyle w:val="Default"/>
        <w:jc w:val="both"/>
      </w:pPr>
    </w:p>
    <w:p w:rsidR="001B1362" w:rsidRPr="00FB1658" w:rsidRDefault="001B1362" w:rsidP="001B1362">
      <w:pPr>
        <w:pStyle w:val="Default"/>
        <w:numPr>
          <w:ilvl w:val="0"/>
          <w:numId w:val="14"/>
        </w:numPr>
        <w:rPr>
          <w:b/>
          <w:sz w:val="28"/>
          <w:szCs w:val="28"/>
        </w:rPr>
      </w:pPr>
      <w:r w:rsidRPr="00FB1658">
        <w:rPr>
          <w:b/>
          <w:sz w:val="28"/>
          <w:szCs w:val="28"/>
        </w:rPr>
        <w:t>AGENDA DE INVESTIGACIÒN</w:t>
      </w:r>
    </w:p>
    <w:p w:rsidR="001B1362" w:rsidRPr="0059501B" w:rsidRDefault="001B1362" w:rsidP="001B1362">
      <w:pPr>
        <w:pStyle w:val="Default"/>
        <w:jc w:val="both"/>
      </w:pPr>
    </w:p>
    <w:p w:rsidR="00CC0A5E" w:rsidRPr="0059501B" w:rsidRDefault="009D5A34" w:rsidP="00E96326">
      <w:pPr>
        <w:pStyle w:val="Default"/>
        <w:spacing w:line="360" w:lineRule="auto"/>
        <w:jc w:val="both"/>
      </w:pPr>
      <w:r>
        <w:t xml:space="preserve">Se le debe dar </w:t>
      </w:r>
      <w:r w:rsidR="002F5160" w:rsidRPr="0059501B">
        <w:t xml:space="preserve">prioridad a </w:t>
      </w:r>
      <w:r w:rsidR="001B1362" w:rsidRPr="0059501B">
        <w:t xml:space="preserve">las investigaciones </w:t>
      </w:r>
      <w:r w:rsidR="00AE06C7">
        <w:t xml:space="preserve">de frontera </w:t>
      </w:r>
      <w:r w:rsidR="001B1362" w:rsidRPr="0059501B">
        <w:t xml:space="preserve">que tengan una alta incidencia en la </w:t>
      </w:r>
      <w:r w:rsidR="00BD11E1">
        <w:t>generación de conocimientos que permitan atender los problemas nacionales y globales</w:t>
      </w:r>
      <w:r w:rsidR="001B1362" w:rsidRPr="0059501B">
        <w:t xml:space="preserve">, </w:t>
      </w:r>
      <w:r w:rsidR="002F5160" w:rsidRPr="0059501B">
        <w:t xml:space="preserve">mediante </w:t>
      </w:r>
      <w:r w:rsidR="005F7398" w:rsidRPr="0059501B">
        <w:t xml:space="preserve">el fortalecimiento </w:t>
      </w:r>
      <w:r w:rsidR="00CC0A5E" w:rsidRPr="0059501B">
        <w:t xml:space="preserve">de </w:t>
      </w:r>
      <w:r w:rsidR="002F5160" w:rsidRPr="0059501B">
        <w:t xml:space="preserve"> </w:t>
      </w:r>
      <w:r w:rsidR="00CC0A5E" w:rsidRPr="0059501B">
        <w:t xml:space="preserve">los </w:t>
      </w:r>
      <w:r w:rsidR="00BD11E1">
        <w:t xml:space="preserve">apoyos </w:t>
      </w:r>
      <w:r w:rsidR="005F7398" w:rsidRPr="0059501B">
        <w:t xml:space="preserve">a la investigación </w:t>
      </w:r>
      <w:r w:rsidR="00CC0A5E" w:rsidRPr="0059501B">
        <w:t>procedentes del presupuesto universitario</w:t>
      </w:r>
      <w:r w:rsidR="00BD11E1">
        <w:t xml:space="preserve"> y de los programas de financiamiento externos</w:t>
      </w:r>
      <w:r w:rsidR="005F7398" w:rsidRPr="0059501B">
        <w:t xml:space="preserve">. </w:t>
      </w:r>
      <w:r w:rsidR="00BD11E1">
        <w:t>De allí la necesidad de m</w:t>
      </w:r>
      <w:r w:rsidR="005F7398" w:rsidRPr="0059501B">
        <w:t>antener</w:t>
      </w:r>
      <w:r w:rsidR="00BD11E1">
        <w:t xml:space="preserve"> y profundizar </w:t>
      </w:r>
      <w:r w:rsidR="005F7398" w:rsidRPr="0059501B">
        <w:t xml:space="preserve">la búsqueda </w:t>
      </w:r>
      <w:r w:rsidR="00CC0A5E" w:rsidRPr="0059501B">
        <w:t>de los programas</w:t>
      </w:r>
      <w:r w:rsidR="005F7398" w:rsidRPr="0059501B">
        <w:t xml:space="preserve"> institucionales que le permitan al Instituto recursos </w:t>
      </w:r>
      <w:r>
        <w:t xml:space="preserve">extraordinarios </w:t>
      </w:r>
      <w:r w:rsidR="005F7398" w:rsidRPr="0059501B">
        <w:t>para la actualización</w:t>
      </w:r>
      <w:r w:rsidR="00BD11E1">
        <w:t>,</w:t>
      </w:r>
      <w:r w:rsidR="005F7398" w:rsidRPr="0059501B">
        <w:t xml:space="preserve"> la infraestructura</w:t>
      </w:r>
      <w:r w:rsidR="00BD11E1">
        <w:t xml:space="preserve"> y la difusión</w:t>
      </w:r>
      <w:r w:rsidR="005F7398" w:rsidRPr="0059501B">
        <w:t xml:space="preserve"> </w:t>
      </w:r>
      <w:r>
        <w:t>de las investigaciones</w:t>
      </w:r>
      <w:r w:rsidR="005F7398" w:rsidRPr="0059501B">
        <w:t>.</w:t>
      </w:r>
      <w:r w:rsidR="007F36E6" w:rsidRPr="0059501B">
        <w:t xml:space="preserve"> </w:t>
      </w:r>
    </w:p>
    <w:p w:rsidR="001B1362" w:rsidRPr="0059501B" w:rsidRDefault="001B1362" w:rsidP="001B1362">
      <w:pPr>
        <w:pStyle w:val="Default"/>
        <w:jc w:val="both"/>
      </w:pPr>
    </w:p>
    <w:p w:rsidR="001B1362" w:rsidRPr="00FB1658" w:rsidRDefault="001B1362" w:rsidP="001B1362">
      <w:pPr>
        <w:pStyle w:val="Prrafodelista"/>
        <w:numPr>
          <w:ilvl w:val="0"/>
          <w:numId w:val="14"/>
        </w:numPr>
        <w:autoSpaceDE w:val="0"/>
        <w:autoSpaceDN w:val="0"/>
        <w:adjustRightInd w:val="0"/>
        <w:spacing w:after="0" w:line="240" w:lineRule="auto"/>
        <w:jc w:val="both"/>
        <w:rPr>
          <w:rFonts w:ascii="Arial" w:hAnsi="Arial" w:cs="Arial"/>
          <w:b/>
          <w:sz w:val="28"/>
          <w:szCs w:val="28"/>
        </w:rPr>
      </w:pPr>
      <w:r w:rsidRPr="00FB1658">
        <w:rPr>
          <w:rFonts w:ascii="Arial" w:hAnsi="Arial" w:cs="Arial"/>
          <w:b/>
          <w:sz w:val="28"/>
          <w:szCs w:val="28"/>
        </w:rPr>
        <w:t>VINCULACIÓN INVESTIGACIÓN DOCENCIA</w:t>
      </w:r>
    </w:p>
    <w:p w:rsidR="001B1362" w:rsidRPr="0059501B" w:rsidRDefault="001B1362" w:rsidP="001B1362">
      <w:pPr>
        <w:autoSpaceDE w:val="0"/>
        <w:autoSpaceDN w:val="0"/>
        <w:adjustRightInd w:val="0"/>
        <w:spacing w:after="0" w:line="240" w:lineRule="auto"/>
        <w:jc w:val="both"/>
        <w:rPr>
          <w:rFonts w:ascii="Arial" w:hAnsi="Arial" w:cs="Arial"/>
          <w:b/>
          <w:sz w:val="24"/>
          <w:szCs w:val="24"/>
        </w:rPr>
      </w:pPr>
    </w:p>
    <w:p w:rsidR="001B1362" w:rsidRPr="00FB1658" w:rsidRDefault="001B1362" w:rsidP="005C76A3">
      <w:pPr>
        <w:pStyle w:val="Prrafodelista"/>
        <w:numPr>
          <w:ilvl w:val="0"/>
          <w:numId w:val="18"/>
        </w:numPr>
        <w:autoSpaceDE w:val="0"/>
        <w:autoSpaceDN w:val="0"/>
        <w:adjustRightInd w:val="0"/>
        <w:spacing w:after="0" w:line="240" w:lineRule="auto"/>
        <w:jc w:val="both"/>
        <w:rPr>
          <w:rFonts w:ascii="Arial" w:hAnsi="Arial" w:cs="Arial"/>
          <w:b/>
          <w:sz w:val="28"/>
          <w:szCs w:val="28"/>
        </w:rPr>
      </w:pPr>
      <w:r w:rsidRPr="00FB1658">
        <w:rPr>
          <w:rFonts w:ascii="Arial" w:hAnsi="Arial" w:cs="Arial"/>
          <w:b/>
          <w:sz w:val="28"/>
          <w:szCs w:val="28"/>
        </w:rPr>
        <w:t xml:space="preserve">PARTICIPACIÓN INSTITUCIONAL </w:t>
      </w:r>
    </w:p>
    <w:p w:rsidR="001B1362" w:rsidRPr="0059501B" w:rsidRDefault="001B1362" w:rsidP="001B1362">
      <w:pPr>
        <w:pStyle w:val="Default"/>
        <w:jc w:val="both"/>
      </w:pPr>
    </w:p>
    <w:p w:rsidR="001B1362" w:rsidRPr="0059501B" w:rsidRDefault="005F7398" w:rsidP="00891799">
      <w:pPr>
        <w:pStyle w:val="Default"/>
        <w:spacing w:line="360" w:lineRule="auto"/>
        <w:jc w:val="both"/>
      </w:pPr>
      <w:r w:rsidRPr="0059501B">
        <w:t>Se debe</w:t>
      </w:r>
      <w:r w:rsidR="001B1362" w:rsidRPr="0059501B">
        <w:t xml:space="preserve"> reforzar la </w:t>
      </w:r>
      <w:r w:rsidR="00664028">
        <w:t xml:space="preserve">cooperación, el intercambio, la movilidad y la extensión </w:t>
      </w:r>
      <w:r w:rsidR="00C84525">
        <w:t xml:space="preserve">multidisciplinaria, </w:t>
      </w:r>
      <w:r w:rsidR="00A64F24">
        <w:t>interdisciplinaria</w:t>
      </w:r>
      <w:r w:rsidR="00C84525">
        <w:t xml:space="preserve"> y transdisciplinaria para la solución de los problemas económicos vinculando a </w:t>
      </w:r>
      <w:r w:rsidR="00664028">
        <w:t xml:space="preserve">las </w:t>
      </w:r>
      <w:r w:rsidR="001B1362" w:rsidRPr="0059501B">
        <w:t>facultades y escuelas de la UNAM</w:t>
      </w:r>
      <w:r w:rsidR="00C84525">
        <w:t>,</w:t>
      </w:r>
      <w:r w:rsidR="000C5CFD">
        <w:t xml:space="preserve"> en los ámbitos nacional e internacional</w:t>
      </w:r>
      <w:r w:rsidR="00664028">
        <w:t xml:space="preserve"> en que </w:t>
      </w:r>
      <w:r w:rsidRPr="0059501B">
        <w:t xml:space="preserve">participamos </w:t>
      </w:r>
      <w:r w:rsidR="00664028">
        <w:t xml:space="preserve">a través de </w:t>
      </w:r>
      <w:r w:rsidRPr="0059501B">
        <w:t>la docencia</w:t>
      </w:r>
      <w:r w:rsidR="00664028">
        <w:t xml:space="preserve"> e investigación, </w:t>
      </w:r>
      <w:r w:rsidRPr="0059501B">
        <w:t xml:space="preserve">para fortalecer </w:t>
      </w:r>
      <w:r w:rsidR="00CF798C" w:rsidRPr="0059501B">
        <w:t xml:space="preserve">los </w:t>
      </w:r>
      <w:r w:rsidR="00664028">
        <w:t xml:space="preserve">temas y </w:t>
      </w:r>
      <w:r w:rsidR="00CF798C" w:rsidRPr="0059501B">
        <w:t xml:space="preserve">programas de estudio </w:t>
      </w:r>
      <w:r w:rsidR="00664028">
        <w:t>de la Universidad</w:t>
      </w:r>
      <w:r w:rsidR="00CF798C" w:rsidRPr="0059501B">
        <w:t xml:space="preserve">. Crear una vinculación más estrecha entre la investigación y la docencia con la impartición de </w:t>
      </w:r>
      <w:r w:rsidR="001B1362" w:rsidRPr="0059501B">
        <w:t>asignaturas</w:t>
      </w:r>
      <w:r w:rsidRPr="0059501B">
        <w:t xml:space="preserve">, talleres </w:t>
      </w:r>
      <w:r w:rsidR="001B1362" w:rsidRPr="0059501B">
        <w:t xml:space="preserve">y seminarios </w:t>
      </w:r>
      <w:r w:rsidRPr="0059501B">
        <w:t xml:space="preserve">vinculados a </w:t>
      </w:r>
      <w:r w:rsidR="000C5CFD">
        <w:t>los</w:t>
      </w:r>
      <w:r w:rsidRPr="0059501B">
        <w:t xml:space="preserve"> proyectos de investigación</w:t>
      </w:r>
      <w:r w:rsidR="00CF798C" w:rsidRPr="0059501B">
        <w:t xml:space="preserve">, </w:t>
      </w:r>
      <w:r w:rsidRPr="0059501B">
        <w:t>buscando el</w:t>
      </w:r>
      <w:r w:rsidR="001B1362" w:rsidRPr="0059501B">
        <w:t xml:space="preserve"> equilibrio </w:t>
      </w:r>
      <w:r w:rsidRPr="0059501B">
        <w:t>docente con la</w:t>
      </w:r>
      <w:r w:rsidR="00CF798C" w:rsidRPr="0059501B">
        <w:t xml:space="preserve">s horas frente al grupo, la dirección de tesis a nivel </w:t>
      </w:r>
      <w:r w:rsidR="001B1362" w:rsidRPr="0059501B">
        <w:t xml:space="preserve">licenciatura, maestría y doctorado </w:t>
      </w:r>
      <w:r w:rsidR="000C5CFD">
        <w:t>y</w:t>
      </w:r>
      <w:r w:rsidR="00C27697">
        <w:t xml:space="preserve"> estimular a los jóvenes a</w:t>
      </w:r>
      <w:r w:rsidR="000C5CFD">
        <w:t xml:space="preserve"> su</w:t>
      </w:r>
      <w:r w:rsidR="00C27697">
        <w:t xml:space="preserve"> incorporación en los distintos campos</w:t>
      </w:r>
      <w:r w:rsidR="000C5CFD">
        <w:t xml:space="preserve"> de conocimiento que ofrece la U</w:t>
      </w:r>
      <w:r w:rsidR="00C27697">
        <w:t>niversidad para la investigación</w:t>
      </w:r>
      <w:r w:rsidR="001B1362" w:rsidRPr="0059501B">
        <w:t>.</w:t>
      </w:r>
    </w:p>
    <w:p w:rsidR="001B1362" w:rsidRPr="0059501B" w:rsidRDefault="001B1362" w:rsidP="001B1362">
      <w:pPr>
        <w:autoSpaceDE w:val="0"/>
        <w:autoSpaceDN w:val="0"/>
        <w:adjustRightInd w:val="0"/>
        <w:spacing w:after="0" w:line="240" w:lineRule="auto"/>
        <w:jc w:val="both"/>
        <w:rPr>
          <w:rFonts w:ascii="Arial" w:hAnsi="Arial" w:cs="Arial"/>
          <w:sz w:val="24"/>
          <w:szCs w:val="24"/>
        </w:rPr>
      </w:pPr>
    </w:p>
    <w:p w:rsidR="001B1362" w:rsidRPr="00FB1658" w:rsidRDefault="001B1362" w:rsidP="005C76A3">
      <w:pPr>
        <w:pStyle w:val="Default"/>
        <w:numPr>
          <w:ilvl w:val="0"/>
          <w:numId w:val="18"/>
        </w:numPr>
        <w:rPr>
          <w:b/>
          <w:sz w:val="28"/>
          <w:szCs w:val="28"/>
        </w:rPr>
      </w:pPr>
      <w:r w:rsidRPr="00FB1658">
        <w:rPr>
          <w:b/>
          <w:sz w:val="28"/>
          <w:szCs w:val="28"/>
        </w:rPr>
        <w:t>POSGRADO DE ECONOMÍA</w:t>
      </w:r>
      <w:r w:rsidR="000C5CFD">
        <w:rPr>
          <w:b/>
          <w:sz w:val="28"/>
          <w:szCs w:val="28"/>
        </w:rPr>
        <w:t xml:space="preserve"> Y OTRAS FACULTADES</w:t>
      </w:r>
    </w:p>
    <w:p w:rsidR="001B1362" w:rsidRPr="0059501B" w:rsidRDefault="001B1362" w:rsidP="001B1362">
      <w:pPr>
        <w:autoSpaceDE w:val="0"/>
        <w:autoSpaceDN w:val="0"/>
        <w:adjustRightInd w:val="0"/>
        <w:spacing w:after="0" w:line="240" w:lineRule="auto"/>
        <w:jc w:val="both"/>
        <w:rPr>
          <w:rFonts w:ascii="Arial" w:hAnsi="Arial" w:cs="Arial"/>
          <w:sz w:val="24"/>
          <w:szCs w:val="24"/>
        </w:rPr>
      </w:pPr>
    </w:p>
    <w:p w:rsidR="00C64878" w:rsidRPr="0059501B" w:rsidRDefault="00CF798C" w:rsidP="00891799">
      <w:pPr>
        <w:autoSpaceDE w:val="0"/>
        <w:autoSpaceDN w:val="0"/>
        <w:adjustRightInd w:val="0"/>
        <w:spacing w:after="0" w:line="360" w:lineRule="auto"/>
        <w:jc w:val="both"/>
        <w:rPr>
          <w:rFonts w:ascii="Arial" w:hAnsi="Arial" w:cs="Arial"/>
          <w:sz w:val="24"/>
          <w:szCs w:val="24"/>
        </w:rPr>
      </w:pPr>
      <w:r w:rsidRPr="0059501B">
        <w:rPr>
          <w:rFonts w:ascii="Arial" w:hAnsi="Arial" w:cs="Arial"/>
          <w:sz w:val="24"/>
          <w:szCs w:val="24"/>
        </w:rPr>
        <w:t>Es importante reforzar el Posgrado de Economía de la UNAM que junto con la Facultad de Economía, la FES Acatlán y la FES Aragón</w:t>
      </w:r>
      <w:r w:rsidR="00DF45C6" w:rsidRPr="0059501B">
        <w:rPr>
          <w:rFonts w:ascii="Arial" w:hAnsi="Arial" w:cs="Arial"/>
          <w:sz w:val="24"/>
          <w:szCs w:val="24"/>
        </w:rPr>
        <w:t xml:space="preserve"> forman </w:t>
      </w:r>
      <w:r w:rsidR="00CD0347" w:rsidRPr="0059501B">
        <w:rPr>
          <w:rFonts w:ascii="Arial" w:hAnsi="Arial" w:cs="Arial"/>
          <w:sz w:val="24"/>
          <w:szCs w:val="24"/>
        </w:rPr>
        <w:t xml:space="preserve">profesionistas </w:t>
      </w:r>
      <w:r w:rsidR="00CD0347" w:rsidRPr="0059501B">
        <w:rPr>
          <w:rFonts w:ascii="Arial" w:hAnsi="Arial" w:cs="Arial"/>
          <w:sz w:val="24"/>
          <w:szCs w:val="24"/>
        </w:rPr>
        <w:lastRenderedPageBreak/>
        <w:t>altamente especializados, investigadores y docentes, por lo que es necesario incorporar a sus investigadores</w:t>
      </w:r>
      <w:r w:rsidR="00DF45C6" w:rsidRPr="0059501B">
        <w:rPr>
          <w:rFonts w:ascii="Arial" w:hAnsi="Arial" w:cs="Arial"/>
          <w:sz w:val="24"/>
          <w:szCs w:val="24"/>
        </w:rPr>
        <w:t xml:space="preserve"> y profesores </w:t>
      </w:r>
      <w:r w:rsidR="00CD0347" w:rsidRPr="0059501B">
        <w:rPr>
          <w:rFonts w:ascii="Arial" w:hAnsi="Arial" w:cs="Arial"/>
          <w:sz w:val="24"/>
          <w:szCs w:val="24"/>
        </w:rPr>
        <w:t>en la docencia con una vinculación directa a sus áreas de especialidad y</w:t>
      </w:r>
      <w:r w:rsidR="00DF45C6" w:rsidRPr="0059501B">
        <w:rPr>
          <w:rFonts w:ascii="Arial" w:hAnsi="Arial" w:cs="Arial"/>
          <w:sz w:val="24"/>
          <w:szCs w:val="24"/>
        </w:rPr>
        <w:t xml:space="preserve"> el fomento de la investigación. Para ello, es </w:t>
      </w:r>
      <w:r w:rsidR="00A16090" w:rsidRPr="0059501B">
        <w:rPr>
          <w:rFonts w:ascii="Arial" w:hAnsi="Arial" w:cs="Arial"/>
          <w:sz w:val="24"/>
          <w:szCs w:val="24"/>
        </w:rPr>
        <w:t xml:space="preserve">necesario impulsar </w:t>
      </w:r>
      <w:r w:rsidR="00C64878" w:rsidRPr="0059501B">
        <w:rPr>
          <w:rFonts w:ascii="Arial" w:hAnsi="Arial" w:cs="Arial"/>
          <w:sz w:val="24"/>
          <w:szCs w:val="24"/>
        </w:rPr>
        <w:t xml:space="preserve">una política institucional permanente para motivar a los alumnos en la presentación de tesis de </w:t>
      </w:r>
      <w:r w:rsidR="00DF45C6" w:rsidRPr="0059501B">
        <w:rPr>
          <w:rFonts w:ascii="Arial" w:hAnsi="Arial" w:cs="Arial"/>
          <w:sz w:val="24"/>
          <w:szCs w:val="24"/>
        </w:rPr>
        <w:t xml:space="preserve">investigación en </w:t>
      </w:r>
      <w:r w:rsidR="00C64878" w:rsidRPr="0059501B">
        <w:rPr>
          <w:rFonts w:ascii="Arial" w:hAnsi="Arial" w:cs="Arial"/>
          <w:sz w:val="24"/>
          <w:szCs w:val="24"/>
        </w:rPr>
        <w:t xml:space="preserve">maestría </w:t>
      </w:r>
      <w:r w:rsidR="00C02A51" w:rsidRPr="0059501B">
        <w:rPr>
          <w:rFonts w:ascii="Arial" w:hAnsi="Arial" w:cs="Arial"/>
          <w:sz w:val="24"/>
          <w:szCs w:val="24"/>
        </w:rPr>
        <w:t xml:space="preserve">y doctorado </w:t>
      </w:r>
      <w:r w:rsidR="00DF45C6" w:rsidRPr="0059501B">
        <w:rPr>
          <w:rFonts w:ascii="Arial" w:hAnsi="Arial" w:cs="Arial"/>
          <w:sz w:val="24"/>
          <w:szCs w:val="24"/>
        </w:rPr>
        <w:t xml:space="preserve">para </w:t>
      </w:r>
      <w:r w:rsidR="00C64878" w:rsidRPr="0059501B">
        <w:rPr>
          <w:rFonts w:ascii="Arial" w:hAnsi="Arial" w:cs="Arial"/>
          <w:sz w:val="24"/>
          <w:szCs w:val="24"/>
        </w:rPr>
        <w:t xml:space="preserve">mejor </w:t>
      </w:r>
      <w:r w:rsidR="00A16090" w:rsidRPr="0059501B">
        <w:rPr>
          <w:rFonts w:ascii="Arial" w:hAnsi="Arial" w:cs="Arial"/>
          <w:sz w:val="24"/>
          <w:szCs w:val="24"/>
        </w:rPr>
        <w:t xml:space="preserve">la </w:t>
      </w:r>
      <w:r w:rsidR="00C64878" w:rsidRPr="0059501B">
        <w:rPr>
          <w:rFonts w:ascii="Arial" w:hAnsi="Arial" w:cs="Arial"/>
          <w:sz w:val="24"/>
          <w:szCs w:val="24"/>
        </w:rPr>
        <w:t xml:space="preserve">formación </w:t>
      </w:r>
      <w:r w:rsidR="00A16090" w:rsidRPr="0059501B">
        <w:rPr>
          <w:rFonts w:ascii="Arial" w:hAnsi="Arial" w:cs="Arial"/>
          <w:sz w:val="24"/>
          <w:szCs w:val="24"/>
        </w:rPr>
        <w:t xml:space="preserve">del estudiante hacia </w:t>
      </w:r>
      <w:r w:rsidR="00C64878" w:rsidRPr="0059501B">
        <w:rPr>
          <w:rFonts w:ascii="Arial" w:hAnsi="Arial" w:cs="Arial"/>
          <w:sz w:val="24"/>
          <w:szCs w:val="24"/>
        </w:rPr>
        <w:t>la investigación pero, al mismo tiempo buscar una distribución más equitativa entre las sedes, los campos de conocimiento y los tutores inscritos en el programa.</w:t>
      </w:r>
      <w:r w:rsidR="00C02A51" w:rsidRPr="0059501B">
        <w:rPr>
          <w:rFonts w:ascii="Arial" w:hAnsi="Arial" w:cs="Arial"/>
          <w:sz w:val="24"/>
          <w:szCs w:val="24"/>
        </w:rPr>
        <w:t xml:space="preserve"> Es necesario ampliar </w:t>
      </w:r>
      <w:r w:rsidR="000C5CFD">
        <w:rPr>
          <w:rFonts w:ascii="Arial" w:hAnsi="Arial" w:cs="Arial"/>
          <w:sz w:val="24"/>
          <w:szCs w:val="24"/>
        </w:rPr>
        <w:t xml:space="preserve">nuestra participación a otros posgrados para incrementar </w:t>
      </w:r>
      <w:r w:rsidR="00C02A51" w:rsidRPr="0059501B">
        <w:rPr>
          <w:rFonts w:ascii="Arial" w:hAnsi="Arial" w:cs="Arial"/>
          <w:sz w:val="24"/>
          <w:szCs w:val="24"/>
        </w:rPr>
        <w:t>el nú</w:t>
      </w:r>
      <w:r w:rsidR="000C5CFD">
        <w:rPr>
          <w:rFonts w:ascii="Arial" w:hAnsi="Arial" w:cs="Arial"/>
          <w:sz w:val="24"/>
          <w:szCs w:val="24"/>
        </w:rPr>
        <w:t>mero de estudiantes que solicite</w:t>
      </w:r>
      <w:r w:rsidR="00C02A51" w:rsidRPr="0059501B">
        <w:rPr>
          <w:rFonts w:ascii="Arial" w:hAnsi="Arial" w:cs="Arial"/>
          <w:sz w:val="24"/>
          <w:szCs w:val="24"/>
        </w:rPr>
        <w:t>n entrar en la sede del Instituto.</w:t>
      </w:r>
    </w:p>
    <w:p w:rsidR="00C02A51" w:rsidRPr="0059501B" w:rsidRDefault="00C02A51" w:rsidP="00891799">
      <w:pPr>
        <w:autoSpaceDE w:val="0"/>
        <w:autoSpaceDN w:val="0"/>
        <w:adjustRightInd w:val="0"/>
        <w:spacing w:after="0" w:line="360" w:lineRule="auto"/>
        <w:jc w:val="both"/>
        <w:rPr>
          <w:rFonts w:ascii="Arial" w:hAnsi="Arial" w:cs="Arial"/>
          <w:sz w:val="24"/>
          <w:szCs w:val="24"/>
        </w:rPr>
      </w:pPr>
    </w:p>
    <w:p w:rsidR="006F71D5" w:rsidRPr="00FB1658" w:rsidRDefault="006F71D5" w:rsidP="006F71D5">
      <w:pPr>
        <w:pStyle w:val="Prrafodelista"/>
        <w:numPr>
          <w:ilvl w:val="0"/>
          <w:numId w:val="14"/>
        </w:numPr>
        <w:autoSpaceDE w:val="0"/>
        <w:autoSpaceDN w:val="0"/>
        <w:adjustRightInd w:val="0"/>
        <w:spacing w:after="0" w:line="240" w:lineRule="auto"/>
        <w:jc w:val="both"/>
        <w:rPr>
          <w:rFonts w:ascii="Arial" w:hAnsi="Arial" w:cs="Arial"/>
          <w:b/>
          <w:sz w:val="28"/>
          <w:szCs w:val="28"/>
        </w:rPr>
      </w:pPr>
      <w:r w:rsidRPr="00FB1658">
        <w:rPr>
          <w:rFonts w:ascii="Arial" w:hAnsi="Arial" w:cs="Arial"/>
          <w:b/>
          <w:sz w:val="28"/>
          <w:szCs w:val="28"/>
        </w:rPr>
        <w:t>DIFUSIÓN Y EXTENSIÓN</w:t>
      </w:r>
    </w:p>
    <w:p w:rsidR="006F71D5" w:rsidRPr="0059501B" w:rsidRDefault="006F71D5" w:rsidP="006F71D5">
      <w:pPr>
        <w:autoSpaceDE w:val="0"/>
        <w:autoSpaceDN w:val="0"/>
        <w:adjustRightInd w:val="0"/>
        <w:spacing w:after="0" w:line="240" w:lineRule="auto"/>
        <w:jc w:val="both"/>
        <w:rPr>
          <w:rFonts w:ascii="Arial" w:hAnsi="Arial" w:cs="Arial"/>
          <w:sz w:val="24"/>
          <w:szCs w:val="24"/>
        </w:rPr>
      </w:pPr>
    </w:p>
    <w:p w:rsidR="00731449" w:rsidRPr="0059501B" w:rsidRDefault="006F71D5" w:rsidP="00891799">
      <w:pPr>
        <w:autoSpaceDE w:val="0"/>
        <w:autoSpaceDN w:val="0"/>
        <w:adjustRightInd w:val="0"/>
        <w:spacing w:after="0" w:line="360" w:lineRule="auto"/>
        <w:jc w:val="both"/>
        <w:rPr>
          <w:rFonts w:ascii="Arial" w:hAnsi="Arial" w:cs="Arial"/>
          <w:sz w:val="24"/>
          <w:szCs w:val="24"/>
        </w:rPr>
      </w:pPr>
      <w:r w:rsidRPr="0059501B">
        <w:rPr>
          <w:rFonts w:ascii="Arial" w:hAnsi="Arial" w:cs="Arial"/>
          <w:sz w:val="24"/>
          <w:szCs w:val="24"/>
        </w:rPr>
        <w:t xml:space="preserve">El </w:t>
      </w:r>
      <w:r w:rsidR="00B8552D">
        <w:rPr>
          <w:rFonts w:ascii="Arial" w:hAnsi="Arial" w:cs="Arial"/>
          <w:sz w:val="24"/>
          <w:szCs w:val="24"/>
        </w:rPr>
        <w:t>acceso, uso y aplicación de nuevas tecnologías de Información y comunicación y las nuevas tecnologías de aprendizaje hacen necesario</w:t>
      </w:r>
      <w:r w:rsidR="00434137">
        <w:rPr>
          <w:rFonts w:ascii="Arial" w:hAnsi="Arial" w:cs="Arial"/>
          <w:sz w:val="24"/>
          <w:szCs w:val="24"/>
        </w:rPr>
        <w:t xml:space="preserve"> revisar y actualizar las normas </w:t>
      </w:r>
      <w:r w:rsidR="008A2EBF">
        <w:rPr>
          <w:rFonts w:ascii="Arial" w:hAnsi="Arial" w:cs="Arial"/>
          <w:sz w:val="24"/>
          <w:szCs w:val="24"/>
        </w:rPr>
        <w:t>institucionales</w:t>
      </w:r>
      <w:r w:rsidR="00434137">
        <w:rPr>
          <w:rFonts w:ascii="Arial" w:hAnsi="Arial" w:cs="Arial"/>
          <w:sz w:val="24"/>
          <w:szCs w:val="24"/>
        </w:rPr>
        <w:t xml:space="preserve"> en materia editorial para incorporar el uso de Tecnologías de la Información y las Comunicaciones </w:t>
      </w:r>
      <w:r w:rsidR="008A2EBF">
        <w:rPr>
          <w:rFonts w:ascii="Arial" w:hAnsi="Arial" w:cs="Arial"/>
          <w:sz w:val="24"/>
          <w:szCs w:val="24"/>
        </w:rPr>
        <w:t xml:space="preserve">que permitan </w:t>
      </w:r>
      <w:r w:rsidR="00B8552D">
        <w:rPr>
          <w:rFonts w:ascii="Arial" w:hAnsi="Arial" w:cs="Arial"/>
          <w:sz w:val="24"/>
          <w:szCs w:val="24"/>
        </w:rPr>
        <w:t xml:space="preserve">fortalecer y modernizar el </w:t>
      </w:r>
      <w:r w:rsidRPr="0059501B">
        <w:rPr>
          <w:rFonts w:ascii="Arial" w:hAnsi="Arial" w:cs="Arial"/>
          <w:sz w:val="24"/>
          <w:szCs w:val="24"/>
        </w:rPr>
        <w:t>Departamento de Ediciones</w:t>
      </w:r>
      <w:r w:rsidR="00434137">
        <w:rPr>
          <w:rFonts w:ascii="Arial" w:hAnsi="Arial" w:cs="Arial"/>
          <w:sz w:val="24"/>
          <w:szCs w:val="24"/>
        </w:rPr>
        <w:t xml:space="preserve"> (dictámenes, revisiones y publicación)</w:t>
      </w:r>
      <w:r w:rsidR="00B52C76">
        <w:rPr>
          <w:rFonts w:ascii="Arial" w:hAnsi="Arial" w:cs="Arial"/>
          <w:sz w:val="24"/>
          <w:szCs w:val="24"/>
        </w:rPr>
        <w:t xml:space="preserve"> con el apoyo de técnicos especializados.</w:t>
      </w:r>
      <w:r w:rsidR="002032CD">
        <w:rPr>
          <w:rFonts w:ascii="Arial" w:hAnsi="Arial" w:cs="Arial"/>
          <w:sz w:val="24"/>
          <w:szCs w:val="24"/>
        </w:rPr>
        <w:t xml:space="preserve"> Mantener y profundizar los convenios de coedición con instituciones educativas nacionales e internacionales.</w:t>
      </w:r>
      <w:r w:rsidR="00B52C76">
        <w:rPr>
          <w:rFonts w:ascii="Arial" w:hAnsi="Arial" w:cs="Arial"/>
          <w:sz w:val="24"/>
          <w:szCs w:val="24"/>
        </w:rPr>
        <w:t xml:space="preserve"> Reformar la política de distribución y venta </w:t>
      </w:r>
      <w:r w:rsidR="002032CD">
        <w:rPr>
          <w:rFonts w:ascii="Arial" w:hAnsi="Arial" w:cs="Arial"/>
          <w:sz w:val="24"/>
          <w:szCs w:val="24"/>
        </w:rPr>
        <w:t xml:space="preserve">con nuevas plataformas y estrategias de distribución a nivel nacional e internacional </w:t>
      </w:r>
      <w:r w:rsidRPr="0059501B">
        <w:rPr>
          <w:rFonts w:ascii="Arial" w:hAnsi="Arial" w:cs="Arial"/>
          <w:sz w:val="24"/>
          <w:szCs w:val="24"/>
        </w:rPr>
        <w:t xml:space="preserve">de </w:t>
      </w:r>
      <w:r w:rsidR="00B8552D">
        <w:rPr>
          <w:rFonts w:ascii="Arial" w:hAnsi="Arial" w:cs="Arial"/>
          <w:sz w:val="24"/>
          <w:szCs w:val="24"/>
        </w:rPr>
        <w:t xml:space="preserve">los productos de investigación. </w:t>
      </w:r>
      <w:r w:rsidR="00197AB2">
        <w:rPr>
          <w:rFonts w:ascii="Arial" w:hAnsi="Arial" w:cs="Arial"/>
          <w:sz w:val="24"/>
          <w:szCs w:val="24"/>
        </w:rPr>
        <w:t>Fomentar la</w:t>
      </w:r>
      <w:r w:rsidR="00B8552D">
        <w:rPr>
          <w:rFonts w:ascii="Arial" w:hAnsi="Arial" w:cs="Arial"/>
          <w:sz w:val="24"/>
          <w:szCs w:val="24"/>
        </w:rPr>
        <w:t xml:space="preserve"> </w:t>
      </w:r>
      <w:r w:rsidR="00731449" w:rsidRPr="0059501B">
        <w:rPr>
          <w:rFonts w:ascii="Arial" w:hAnsi="Arial" w:cs="Arial"/>
          <w:sz w:val="24"/>
          <w:szCs w:val="24"/>
        </w:rPr>
        <w:t xml:space="preserve">publicación en formatos electrónicos, además de </w:t>
      </w:r>
      <w:r w:rsidR="00B8552D">
        <w:rPr>
          <w:rFonts w:ascii="Arial" w:hAnsi="Arial" w:cs="Arial"/>
          <w:sz w:val="24"/>
          <w:szCs w:val="24"/>
        </w:rPr>
        <w:t xml:space="preserve">mantener </w:t>
      </w:r>
      <w:r w:rsidR="00731449" w:rsidRPr="0059501B">
        <w:rPr>
          <w:rFonts w:ascii="Arial" w:hAnsi="Arial" w:cs="Arial"/>
          <w:sz w:val="24"/>
          <w:szCs w:val="24"/>
        </w:rPr>
        <w:t>las publicaciones impresas</w:t>
      </w:r>
      <w:r w:rsidR="00197AB2">
        <w:rPr>
          <w:rFonts w:ascii="Arial" w:hAnsi="Arial" w:cs="Arial"/>
          <w:sz w:val="24"/>
          <w:szCs w:val="24"/>
        </w:rPr>
        <w:t xml:space="preserve">. Todos estos cambios </w:t>
      </w:r>
      <w:r w:rsidR="00B8552D">
        <w:rPr>
          <w:rFonts w:ascii="Arial" w:hAnsi="Arial" w:cs="Arial"/>
          <w:sz w:val="24"/>
          <w:szCs w:val="24"/>
        </w:rPr>
        <w:t xml:space="preserve">hacen imprescindible la actualización del personal y el fortalecimiento del </w:t>
      </w:r>
      <w:r w:rsidR="00731449" w:rsidRPr="0059501B">
        <w:rPr>
          <w:rFonts w:ascii="Arial" w:hAnsi="Arial" w:cs="Arial"/>
          <w:sz w:val="24"/>
          <w:szCs w:val="24"/>
        </w:rPr>
        <w:t>departamento</w:t>
      </w:r>
      <w:r w:rsidR="00B8552D">
        <w:rPr>
          <w:rFonts w:ascii="Arial" w:hAnsi="Arial" w:cs="Arial"/>
          <w:sz w:val="24"/>
          <w:szCs w:val="24"/>
        </w:rPr>
        <w:t xml:space="preserve"> para que pueda cumplir </w:t>
      </w:r>
      <w:r w:rsidR="00197AB2">
        <w:rPr>
          <w:rFonts w:ascii="Arial" w:hAnsi="Arial" w:cs="Arial"/>
          <w:sz w:val="24"/>
          <w:szCs w:val="24"/>
        </w:rPr>
        <w:t xml:space="preserve">su función </w:t>
      </w:r>
      <w:r w:rsidR="00B8552D">
        <w:rPr>
          <w:rFonts w:ascii="Arial" w:hAnsi="Arial" w:cs="Arial"/>
          <w:sz w:val="24"/>
          <w:szCs w:val="24"/>
        </w:rPr>
        <w:t>de mejor manera</w:t>
      </w:r>
      <w:r w:rsidR="00197AB2">
        <w:rPr>
          <w:rFonts w:ascii="Arial" w:hAnsi="Arial" w:cs="Arial"/>
          <w:sz w:val="24"/>
          <w:szCs w:val="24"/>
        </w:rPr>
        <w:t>.</w:t>
      </w:r>
      <w:r w:rsidR="00731449" w:rsidRPr="0059501B">
        <w:rPr>
          <w:rFonts w:ascii="Arial" w:hAnsi="Arial" w:cs="Arial"/>
          <w:sz w:val="24"/>
          <w:szCs w:val="24"/>
        </w:rPr>
        <w:t xml:space="preserve"> </w:t>
      </w:r>
      <w:r w:rsidRPr="0059501B">
        <w:rPr>
          <w:rFonts w:ascii="Arial" w:hAnsi="Arial" w:cs="Arial"/>
          <w:sz w:val="24"/>
          <w:szCs w:val="24"/>
        </w:rPr>
        <w:t>Es necesario aprovechar las nuevas tecnologías y su creciente importancia, como el formato digital, pero sin olvidar que nuestro país vive un retraso tecnológico muy importante y la pobreza extrema afecta a más de la mitad de la población</w:t>
      </w:r>
      <w:r w:rsidR="00222033" w:rsidRPr="0059501B">
        <w:rPr>
          <w:rFonts w:ascii="Arial" w:hAnsi="Arial" w:cs="Arial"/>
          <w:sz w:val="24"/>
          <w:szCs w:val="24"/>
        </w:rPr>
        <w:t xml:space="preserve">, </w:t>
      </w:r>
      <w:r w:rsidR="00F379C5">
        <w:rPr>
          <w:rFonts w:ascii="Arial" w:hAnsi="Arial" w:cs="Arial"/>
          <w:sz w:val="24"/>
          <w:szCs w:val="24"/>
        </w:rPr>
        <w:t xml:space="preserve">esta situación </w:t>
      </w:r>
      <w:r w:rsidR="00B8552D">
        <w:rPr>
          <w:rFonts w:ascii="Arial" w:hAnsi="Arial" w:cs="Arial"/>
          <w:sz w:val="24"/>
          <w:szCs w:val="24"/>
        </w:rPr>
        <w:t>nos obliga a</w:t>
      </w:r>
      <w:r w:rsidR="00731449" w:rsidRPr="0059501B">
        <w:rPr>
          <w:rFonts w:ascii="Arial" w:hAnsi="Arial" w:cs="Arial"/>
          <w:sz w:val="24"/>
          <w:szCs w:val="24"/>
        </w:rPr>
        <w:t xml:space="preserve"> mantener la difusión </w:t>
      </w:r>
      <w:r w:rsidR="00B8552D">
        <w:rPr>
          <w:rFonts w:ascii="Arial" w:hAnsi="Arial" w:cs="Arial"/>
          <w:sz w:val="24"/>
          <w:szCs w:val="24"/>
        </w:rPr>
        <w:t xml:space="preserve">impresa </w:t>
      </w:r>
      <w:r w:rsidR="00731449" w:rsidRPr="0059501B">
        <w:rPr>
          <w:rFonts w:ascii="Arial" w:hAnsi="Arial" w:cs="Arial"/>
          <w:sz w:val="24"/>
          <w:szCs w:val="24"/>
        </w:rPr>
        <w:t xml:space="preserve">tradicional </w:t>
      </w:r>
      <w:r w:rsidR="00B8552D">
        <w:rPr>
          <w:rFonts w:ascii="Arial" w:hAnsi="Arial" w:cs="Arial"/>
          <w:sz w:val="24"/>
          <w:szCs w:val="24"/>
        </w:rPr>
        <w:t xml:space="preserve">e impulsar al mismo tiempo la difusión de </w:t>
      </w:r>
      <w:r w:rsidR="00731449" w:rsidRPr="0059501B">
        <w:rPr>
          <w:rFonts w:ascii="Arial" w:hAnsi="Arial" w:cs="Arial"/>
          <w:sz w:val="24"/>
          <w:szCs w:val="24"/>
        </w:rPr>
        <w:t>los libros electrónicos</w:t>
      </w:r>
      <w:r w:rsidR="00F379C5">
        <w:rPr>
          <w:rFonts w:ascii="Arial" w:hAnsi="Arial" w:cs="Arial"/>
          <w:sz w:val="24"/>
          <w:szCs w:val="24"/>
        </w:rPr>
        <w:t xml:space="preserve"> en las nuevas plataformas</w:t>
      </w:r>
      <w:r w:rsidR="00731449" w:rsidRPr="0059501B">
        <w:rPr>
          <w:rFonts w:ascii="Arial" w:hAnsi="Arial" w:cs="Arial"/>
          <w:sz w:val="24"/>
          <w:szCs w:val="24"/>
        </w:rPr>
        <w:t>.</w:t>
      </w:r>
    </w:p>
    <w:p w:rsidR="006F71D5" w:rsidRPr="0059501B" w:rsidRDefault="00731449" w:rsidP="00F379C5">
      <w:pPr>
        <w:autoSpaceDE w:val="0"/>
        <w:autoSpaceDN w:val="0"/>
        <w:adjustRightInd w:val="0"/>
        <w:spacing w:after="0" w:line="360" w:lineRule="auto"/>
        <w:ind w:firstLine="708"/>
        <w:jc w:val="both"/>
        <w:rPr>
          <w:rFonts w:ascii="Arial" w:hAnsi="Arial" w:cs="Arial"/>
          <w:sz w:val="24"/>
          <w:szCs w:val="24"/>
        </w:rPr>
      </w:pPr>
      <w:r w:rsidRPr="0059501B">
        <w:rPr>
          <w:rFonts w:ascii="Arial" w:hAnsi="Arial" w:cs="Arial"/>
          <w:sz w:val="24"/>
          <w:szCs w:val="24"/>
        </w:rPr>
        <w:t xml:space="preserve">En los últimos años se ha demostrado la necesidad de una estrecha vinculación de la producción de libros y revistas con la necesidad de la difusión, por </w:t>
      </w:r>
      <w:r w:rsidRPr="0059501B">
        <w:rPr>
          <w:rFonts w:ascii="Arial" w:hAnsi="Arial" w:cs="Arial"/>
          <w:sz w:val="24"/>
          <w:szCs w:val="24"/>
        </w:rPr>
        <w:lastRenderedPageBreak/>
        <w:t xml:space="preserve">lo que se tiene que vincular más estrechamente el Departamento de Ediciones con el </w:t>
      </w:r>
      <w:r w:rsidR="006F71D5" w:rsidRPr="0059501B">
        <w:rPr>
          <w:rFonts w:ascii="Arial" w:hAnsi="Arial" w:cs="Arial"/>
          <w:sz w:val="24"/>
          <w:szCs w:val="24"/>
        </w:rPr>
        <w:t>Departamento de Difusión Académica y Promoción Institucional</w:t>
      </w:r>
      <w:r w:rsidR="00F379C5">
        <w:rPr>
          <w:rFonts w:ascii="Arial" w:hAnsi="Arial" w:cs="Arial"/>
          <w:sz w:val="24"/>
          <w:szCs w:val="24"/>
        </w:rPr>
        <w:t xml:space="preserve"> y al mismo tiempo buscar nuevas estrategias de difusión para la </w:t>
      </w:r>
      <w:r w:rsidRPr="0059501B">
        <w:rPr>
          <w:rFonts w:ascii="Arial" w:hAnsi="Arial" w:cs="Arial"/>
          <w:sz w:val="24"/>
          <w:szCs w:val="24"/>
        </w:rPr>
        <w:t xml:space="preserve">venta </w:t>
      </w:r>
      <w:r w:rsidR="00F379C5">
        <w:rPr>
          <w:rFonts w:ascii="Arial" w:hAnsi="Arial" w:cs="Arial"/>
          <w:sz w:val="24"/>
          <w:szCs w:val="24"/>
        </w:rPr>
        <w:t xml:space="preserve">más efectiva </w:t>
      </w:r>
      <w:r w:rsidRPr="0059501B">
        <w:rPr>
          <w:rFonts w:ascii="Arial" w:hAnsi="Arial" w:cs="Arial"/>
          <w:sz w:val="24"/>
          <w:szCs w:val="24"/>
        </w:rPr>
        <w:t>de los productos.</w:t>
      </w:r>
    </w:p>
    <w:p w:rsidR="006F71D5" w:rsidRPr="0059501B" w:rsidRDefault="006F71D5" w:rsidP="00F379C5">
      <w:pPr>
        <w:autoSpaceDE w:val="0"/>
        <w:autoSpaceDN w:val="0"/>
        <w:adjustRightInd w:val="0"/>
        <w:spacing w:after="0" w:line="360" w:lineRule="auto"/>
        <w:ind w:firstLine="360"/>
        <w:jc w:val="both"/>
        <w:rPr>
          <w:rFonts w:ascii="Arial" w:hAnsi="Arial" w:cs="Arial"/>
          <w:iCs/>
          <w:sz w:val="24"/>
          <w:szCs w:val="24"/>
        </w:rPr>
      </w:pPr>
      <w:r w:rsidRPr="0059501B">
        <w:rPr>
          <w:rFonts w:ascii="Arial" w:hAnsi="Arial" w:cs="Arial"/>
          <w:iCs/>
          <w:sz w:val="24"/>
          <w:szCs w:val="24"/>
        </w:rPr>
        <w:t xml:space="preserve">En el ámbito de la difusión de </w:t>
      </w:r>
      <w:r w:rsidR="00BF4410" w:rsidRPr="0059501B">
        <w:rPr>
          <w:rFonts w:ascii="Arial" w:hAnsi="Arial" w:cs="Arial"/>
          <w:iCs/>
          <w:sz w:val="24"/>
          <w:szCs w:val="24"/>
        </w:rPr>
        <w:t>los avances de investigación</w:t>
      </w:r>
      <w:r w:rsidR="008C5BB1" w:rsidRPr="0059501B">
        <w:rPr>
          <w:rFonts w:ascii="Arial" w:hAnsi="Arial" w:cs="Arial"/>
          <w:iCs/>
          <w:sz w:val="24"/>
          <w:szCs w:val="24"/>
        </w:rPr>
        <w:t xml:space="preserve">, </w:t>
      </w:r>
      <w:r w:rsidR="00C02A51" w:rsidRPr="0059501B">
        <w:rPr>
          <w:rFonts w:ascii="Arial" w:hAnsi="Arial" w:cs="Arial"/>
          <w:iCs/>
          <w:sz w:val="24"/>
          <w:szCs w:val="24"/>
        </w:rPr>
        <w:t xml:space="preserve">debemos crear un mecanismo </w:t>
      </w:r>
      <w:r w:rsidR="00731449" w:rsidRPr="0059501B">
        <w:rPr>
          <w:rFonts w:ascii="Arial" w:hAnsi="Arial" w:cs="Arial"/>
          <w:iCs/>
          <w:sz w:val="24"/>
          <w:szCs w:val="24"/>
        </w:rPr>
        <w:t xml:space="preserve">parecido al de </w:t>
      </w:r>
      <w:r w:rsidR="00C02A51" w:rsidRPr="0059501B">
        <w:rPr>
          <w:rFonts w:ascii="Arial" w:hAnsi="Arial" w:cs="Arial"/>
          <w:iCs/>
          <w:sz w:val="24"/>
          <w:szCs w:val="24"/>
        </w:rPr>
        <w:t xml:space="preserve">la </w:t>
      </w:r>
      <w:r w:rsidR="008C5BB1" w:rsidRPr="0059501B">
        <w:rPr>
          <w:rFonts w:ascii="Arial" w:hAnsi="Arial" w:cs="Arial"/>
          <w:iCs/>
          <w:sz w:val="24"/>
          <w:szCs w:val="24"/>
        </w:rPr>
        <w:t xml:space="preserve">revista </w:t>
      </w:r>
      <w:r w:rsidR="008C5BB1" w:rsidRPr="0059501B">
        <w:rPr>
          <w:rFonts w:ascii="Arial" w:hAnsi="Arial" w:cs="Arial"/>
          <w:i/>
          <w:iCs/>
          <w:sz w:val="24"/>
          <w:szCs w:val="24"/>
        </w:rPr>
        <w:t>Dimensión Económica</w:t>
      </w:r>
      <w:r w:rsidR="00F379C5">
        <w:rPr>
          <w:rFonts w:ascii="Arial" w:hAnsi="Arial" w:cs="Arial"/>
          <w:i/>
          <w:iCs/>
          <w:sz w:val="24"/>
          <w:szCs w:val="24"/>
        </w:rPr>
        <w:t>,</w:t>
      </w:r>
      <w:r w:rsidR="008C5BB1" w:rsidRPr="0059501B">
        <w:rPr>
          <w:rFonts w:ascii="Arial" w:hAnsi="Arial" w:cs="Arial"/>
          <w:i/>
          <w:iCs/>
          <w:sz w:val="24"/>
          <w:szCs w:val="24"/>
        </w:rPr>
        <w:t xml:space="preserve"> </w:t>
      </w:r>
      <w:r w:rsidR="00C02A51" w:rsidRPr="0059501B">
        <w:rPr>
          <w:rFonts w:ascii="Arial" w:hAnsi="Arial" w:cs="Arial"/>
          <w:iCs/>
          <w:sz w:val="24"/>
          <w:szCs w:val="24"/>
        </w:rPr>
        <w:t xml:space="preserve">que </w:t>
      </w:r>
      <w:r w:rsidR="00731449" w:rsidRPr="0059501B">
        <w:rPr>
          <w:rFonts w:ascii="Arial" w:hAnsi="Arial" w:cs="Arial"/>
          <w:iCs/>
          <w:sz w:val="24"/>
          <w:szCs w:val="24"/>
        </w:rPr>
        <w:t xml:space="preserve">en su momento </w:t>
      </w:r>
      <w:r w:rsidR="00C02A51" w:rsidRPr="0059501B">
        <w:rPr>
          <w:rFonts w:ascii="Arial" w:hAnsi="Arial" w:cs="Arial"/>
          <w:iCs/>
          <w:sz w:val="24"/>
          <w:szCs w:val="24"/>
        </w:rPr>
        <w:t xml:space="preserve">adquirió </w:t>
      </w:r>
      <w:r w:rsidR="008C5BB1" w:rsidRPr="0059501B">
        <w:rPr>
          <w:rFonts w:ascii="Arial" w:hAnsi="Arial" w:cs="Arial"/>
          <w:iCs/>
          <w:sz w:val="24"/>
          <w:szCs w:val="24"/>
        </w:rPr>
        <w:t>un prestigio muy importante si atendemos al número de usuarios y consultas registradas</w:t>
      </w:r>
      <w:r w:rsidR="00731449" w:rsidRPr="0059501B">
        <w:rPr>
          <w:rFonts w:ascii="Arial" w:hAnsi="Arial" w:cs="Arial"/>
          <w:iCs/>
          <w:sz w:val="24"/>
          <w:szCs w:val="24"/>
        </w:rPr>
        <w:t xml:space="preserve"> durante su funcionamiento</w:t>
      </w:r>
      <w:r w:rsidR="00F379C5">
        <w:rPr>
          <w:rFonts w:ascii="Arial" w:hAnsi="Arial" w:cs="Arial"/>
          <w:iCs/>
          <w:sz w:val="24"/>
          <w:szCs w:val="24"/>
        </w:rPr>
        <w:t>, para la consulta y uso de los avances de información o documentos terminados.</w:t>
      </w:r>
    </w:p>
    <w:p w:rsidR="006F71D5" w:rsidRPr="0059501B" w:rsidRDefault="006F71D5" w:rsidP="006F71D5">
      <w:pPr>
        <w:autoSpaceDE w:val="0"/>
        <w:autoSpaceDN w:val="0"/>
        <w:adjustRightInd w:val="0"/>
        <w:spacing w:after="0" w:line="240" w:lineRule="auto"/>
        <w:jc w:val="both"/>
        <w:rPr>
          <w:rFonts w:ascii="Arial" w:hAnsi="Arial" w:cs="Arial"/>
          <w:sz w:val="24"/>
          <w:szCs w:val="24"/>
        </w:rPr>
      </w:pPr>
    </w:p>
    <w:p w:rsidR="00901F11" w:rsidRPr="00FB1658" w:rsidRDefault="00901F11" w:rsidP="00901F11">
      <w:pPr>
        <w:pStyle w:val="Prrafodelista"/>
        <w:numPr>
          <w:ilvl w:val="0"/>
          <w:numId w:val="14"/>
        </w:numPr>
        <w:autoSpaceDE w:val="0"/>
        <w:autoSpaceDN w:val="0"/>
        <w:adjustRightInd w:val="0"/>
        <w:spacing w:after="0" w:line="240" w:lineRule="auto"/>
        <w:jc w:val="both"/>
        <w:rPr>
          <w:rFonts w:ascii="Arial" w:hAnsi="Arial" w:cs="Arial"/>
          <w:b/>
          <w:sz w:val="24"/>
          <w:szCs w:val="24"/>
        </w:rPr>
      </w:pPr>
      <w:r w:rsidRPr="00FB1658">
        <w:rPr>
          <w:rFonts w:ascii="Arial" w:hAnsi="Arial" w:cs="Arial"/>
          <w:b/>
          <w:sz w:val="24"/>
          <w:szCs w:val="24"/>
        </w:rPr>
        <w:t>SEMINARIOS, DIPLO</w:t>
      </w:r>
      <w:r w:rsidR="00CD0347" w:rsidRPr="00FB1658">
        <w:rPr>
          <w:rFonts w:ascii="Arial" w:hAnsi="Arial" w:cs="Arial"/>
          <w:b/>
          <w:sz w:val="24"/>
          <w:szCs w:val="24"/>
        </w:rPr>
        <w:t>MADOS Y CURSOS DE ESPECIALIZACIÓ</w:t>
      </w:r>
      <w:r w:rsidRPr="00FB1658">
        <w:rPr>
          <w:rFonts w:ascii="Arial" w:hAnsi="Arial" w:cs="Arial"/>
          <w:b/>
          <w:sz w:val="24"/>
          <w:szCs w:val="24"/>
        </w:rPr>
        <w:t>N</w:t>
      </w:r>
    </w:p>
    <w:p w:rsidR="00901F11" w:rsidRPr="0059501B" w:rsidRDefault="00901F11" w:rsidP="00901F11">
      <w:pPr>
        <w:autoSpaceDE w:val="0"/>
        <w:autoSpaceDN w:val="0"/>
        <w:adjustRightInd w:val="0"/>
        <w:spacing w:after="0" w:line="240" w:lineRule="auto"/>
        <w:jc w:val="both"/>
        <w:rPr>
          <w:rFonts w:ascii="Arial" w:hAnsi="Arial" w:cs="Arial"/>
          <w:sz w:val="24"/>
          <w:szCs w:val="24"/>
        </w:rPr>
      </w:pPr>
    </w:p>
    <w:p w:rsidR="00CB6047" w:rsidRPr="0059501B" w:rsidRDefault="004F267A" w:rsidP="00BA0286">
      <w:pPr>
        <w:autoSpaceDE w:val="0"/>
        <w:autoSpaceDN w:val="0"/>
        <w:adjustRightInd w:val="0"/>
        <w:spacing w:after="0" w:line="360" w:lineRule="auto"/>
        <w:jc w:val="both"/>
        <w:rPr>
          <w:rFonts w:ascii="Arial" w:hAnsi="Arial" w:cs="Arial"/>
          <w:sz w:val="24"/>
          <w:szCs w:val="24"/>
        </w:rPr>
      </w:pPr>
      <w:r w:rsidRPr="0059501B">
        <w:rPr>
          <w:rFonts w:ascii="Arial" w:hAnsi="Arial" w:cs="Arial"/>
          <w:sz w:val="24"/>
          <w:szCs w:val="24"/>
        </w:rPr>
        <w:t xml:space="preserve">Es necesaria la refundación del </w:t>
      </w:r>
      <w:r w:rsidR="00901F11" w:rsidRPr="0059501B">
        <w:rPr>
          <w:rFonts w:ascii="Arial" w:hAnsi="Arial" w:cs="Arial"/>
          <w:sz w:val="24"/>
          <w:szCs w:val="24"/>
        </w:rPr>
        <w:t xml:space="preserve">Centro de Educación Continua </w:t>
      </w:r>
      <w:r w:rsidRPr="0059501B">
        <w:rPr>
          <w:rFonts w:ascii="Arial" w:hAnsi="Arial" w:cs="Arial"/>
          <w:sz w:val="24"/>
          <w:szCs w:val="24"/>
        </w:rPr>
        <w:t>del Instituto</w:t>
      </w:r>
      <w:r w:rsidR="005202A4">
        <w:rPr>
          <w:rFonts w:ascii="Arial" w:hAnsi="Arial" w:cs="Arial"/>
          <w:sz w:val="24"/>
          <w:szCs w:val="24"/>
        </w:rPr>
        <w:t xml:space="preserve"> para </w:t>
      </w:r>
      <w:r w:rsidR="000B7488">
        <w:rPr>
          <w:rFonts w:ascii="Arial" w:hAnsi="Arial" w:cs="Arial"/>
          <w:sz w:val="24"/>
          <w:szCs w:val="24"/>
        </w:rPr>
        <w:t>incrementar la oferta y la calidad académica</w:t>
      </w:r>
      <w:r w:rsidR="005202A4">
        <w:rPr>
          <w:rFonts w:ascii="Arial" w:hAnsi="Arial" w:cs="Arial"/>
          <w:sz w:val="24"/>
          <w:szCs w:val="24"/>
        </w:rPr>
        <w:t xml:space="preserve">, </w:t>
      </w:r>
      <w:r w:rsidR="000B7488">
        <w:rPr>
          <w:rFonts w:ascii="Arial" w:hAnsi="Arial" w:cs="Arial"/>
          <w:sz w:val="24"/>
          <w:szCs w:val="24"/>
        </w:rPr>
        <w:t xml:space="preserve">la </w:t>
      </w:r>
      <w:r w:rsidR="005202A4">
        <w:rPr>
          <w:rFonts w:ascii="Arial" w:hAnsi="Arial" w:cs="Arial"/>
          <w:sz w:val="24"/>
          <w:szCs w:val="24"/>
        </w:rPr>
        <w:t xml:space="preserve">diversificación y fortalecimiento de la educación para </w:t>
      </w:r>
      <w:r w:rsidR="00BC520D">
        <w:rPr>
          <w:rFonts w:ascii="Arial" w:hAnsi="Arial" w:cs="Arial"/>
          <w:sz w:val="24"/>
          <w:szCs w:val="24"/>
        </w:rPr>
        <w:t xml:space="preserve">la actualización, la capacitación, el conocimiento especializado </w:t>
      </w:r>
      <w:r w:rsidR="00F76C27">
        <w:rPr>
          <w:rFonts w:ascii="Arial" w:hAnsi="Arial" w:cs="Arial"/>
          <w:sz w:val="24"/>
          <w:szCs w:val="24"/>
        </w:rPr>
        <w:t xml:space="preserve">con </w:t>
      </w:r>
      <w:r w:rsidR="00BC520D">
        <w:rPr>
          <w:rFonts w:ascii="Arial" w:hAnsi="Arial" w:cs="Arial"/>
          <w:sz w:val="24"/>
          <w:szCs w:val="24"/>
        </w:rPr>
        <w:t xml:space="preserve">aspectos importantes para </w:t>
      </w:r>
      <w:r w:rsidR="005202A4">
        <w:rPr>
          <w:rFonts w:ascii="Arial" w:hAnsi="Arial" w:cs="Arial"/>
          <w:sz w:val="24"/>
          <w:szCs w:val="24"/>
        </w:rPr>
        <w:t>el aprendizaje estudiantil</w:t>
      </w:r>
      <w:r w:rsidRPr="0059501B">
        <w:rPr>
          <w:rFonts w:ascii="Arial" w:hAnsi="Arial" w:cs="Arial"/>
          <w:sz w:val="24"/>
          <w:szCs w:val="24"/>
        </w:rPr>
        <w:t xml:space="preserve">, </w:t>
      </w:r>
      <w:r w:rsidR="00F76C27">
        <w:rPr>
          <w:rFonts w:ascii="Arial" w:hAnsi="Arial" w:cs="Arial"/>
          <w:sz w:val="24"/>
          <w:szCs w:val="24"/>
        </w:rPr>
        <w:t xml:space="preserve">motivar las </w:t>
      </w:r>
      <w:r w:rsidRPr="0059501B">
        <w:rPr>
          <w:rFonts w:ascii="Arial" w:hAnsi="Arial" w:cs="Arial"/>
          <w:sz w:val="24"/>
          <w:szCs w:val="24"/>
        </w:rPr>
        <w:t xml:space="preserve">actividades </w:t>
      </w:r>
      <w:r w:rsidR="00F76C27">
        <w:rPr>
          <w:rFonts w:ascii="Arial" w:hAnsi="Arial" w:cs="Arial"/>
          <w:sz w:val="24"/>
          <w:szCs w:val="24"/>
        </w:rPr>
        <w:t>de</w:t>
      </w:r>
      <w:r w:rsidRPr="0059501B">
        <w:rPr>
          <w:rFonts w:ascii="Arial" w:hAnsi="Arial" w:cs="Arial"/>
          <w:sz w:val="24"/>
          <w:szCs w:val="24"/>
        </w:rPr>
        <w:t xml:space="preserve"> colaboración </w:t>
      </w:r>
      <w:r w:rsidR="00F76C27" w:rsidRPr="0059501B">
        <w:rPr>
          <w:rFonts w:ascii="Arial" w:hAnsi="Arial" w:cs="Arial"/>
          <w:sz w:val="24"/>
          <w:szCs w:val="24"/>
        </w:rPr>
        <w:t>estrecha</w:t>
      </w:r>
      <w:r w:rsidR="00F76C27" w:rsidRPr="0059501B">
        <w:rPr>
          <w:rFonts w:ascii="Arial" w:hAnsi="Arial" w:cs="Arial"/>
          <w:sz w:val="24"/>
          <w:szCs w:val="24"/>
        </w:rPr>
        <w:t xml:space="preserve"> </w:t>
      </w:r>
      <w:r w:rsidRPr="0059501B">
        <w:rPr>
          <w:rFonts w:ascii="Arial" w:hAnsi="Arial" w:cs="Arial"/>
          <w:sz w:val="24"/>
          <w:szCs w:val="24"/>
        </w:rPr>
        <w:t xml:space="preserve">con </w:t>
      </w:r>
      <w:r w:rsidR="000F72D1">
        <w:rPr>
          <w:rFonts w:ascii="Arial" w:hAnsi="Arial" w:cs="Arial"/>
          <w:sz w:val="24"/>
          <w:szCs w:val="24"/>
        </w:rPr>
        <w:t>los</w:t>
      </w:r>
      <w:r w:rsidRPr="0059501B">
        <w:rPr>
          <w:rFonts w:ascii="Arial" w:hAnsi="Arial" w:cs="Arial"/>
          <w:sz w:val="24"/>
          <w:szCs w:val="24"/>
        </w:rPr>
        <w:t xml:space="preserve"> Posgrado</w:t>
      </w:r>
      <w:r w:rsidR="000F72D1">
        <w:rPr>
          <w:rFonts w:ascii="Arial" w:hAnsi="Arial" w:cs="Arial"/>
          <w:sz w:val="24"/>
          <w:szCs w:val="24"/>
        </w:rPr>
        <w:t>s</w:t>
      </w:r>
      <w:r w:rsidRPr="0059501B">
        <w:rPr>
          <w:rFonts w:ascii="Arial" w:hAnsi="Arial" w:cs="Arial"/>
          <w:sz w:val="24"/>
          <w:szCs w:val="24"/>
        </w:rPr>
        <w:t xml:space="preserve"> de Economía</w:t>
      </w:r>
      <w:r w:rsidR="00F76C27">
        <w:rPr>
          <w:rFonts w:ascii="Arial" w:hAnsi="Arial" w:cs="Arial"/>
          <w:sz w:val="24"/>
          <w:szCs w:val="24"/>
        </w:rPr>
        <w:t>,</w:t>
      </w:r>
      <w:r w:rsidR="000F72D1">
        <w:rPr>
          <w:rFonts w:ascii="Arial" w:hAnsi="Arial" w:cs="Arial"/>
          <w:sz w:val="24"/>
          <w:szCs w:val="24"/>
        </w:rPr>
        <w:t xml:space="preserve"> Estudios Latinoamericanos, entre otros.</w:t>
      </w:r>
      <w:r w:rsidRPr="0059501B">
        <w:rPr>
          <w:rFonts w:ascii="Arial" w:hAnsi="Arial" w:cs="Arial"/>
          <w:sz w:val="24"/>
          <w:szCs w:val="24"/>
        </w:rPr>
        <w:t xml:space="preserve"> </w:t>
      </w:r>
      <w:r w:rsidR="00AB1777">
        <w:rPr>
          <w:rFonts w:ascii="Arial" w:hAnsi="Arial" w:cs="Arial"/>
          <w:sz w:val="24"/>
          <w:szCs w:val="24"/>
        </w:rPr>
        <w:t xml:space="preserve">Se deben elaborar textos y materiales didácticos para el apoyo a los </w:t>
      </w:r>
      <w:r w:rsidR="000B7488">
        <w:rPr>
          <w:rFonts w:ascii="Arial" w:hAnsi="Arial" w:cs="Arial"/>
          <w:sz w:val="24"/>
          <w:szCs w:val="24"/>
        </w:rPr>
        <w:t xml:space="preserve">Talleres, Seminarios, Diplomados </w:t>
      </w:r>
      <w:r w:rsidRPr="0059501B">
        <w:rPr>
          <w:rFonts w:ascii="Arial" w:hAnsi="Arial" w:cs="Arial"/>
          <w:sz w:val="24"/>
          <w:szCs w:val="24"/>
        </w:rPr>
        <w:t xml:space="preserve">de actualización, seminarios de tesis y </w:t>
      </w:r>
      <w:r w:rsidR="00BA0286" w:rsidRPr="0059501B">
        <w:rPr>
          <w:rFonts w:ascii="Arial" w:hAnsi="Arial" w:cs="Arial"/>
          <w:sz w:val="24"/>
          <w:szCs w:val="24"/>
        </w:rPr>
        <w:t>talleres sobre metodología de la investigación para</w:t>
      </w:r>
      <w:r w:rsidRPr="0059501B">
        <w:rPr>
          <w:rFonts w:ascii="Arial" w:hAnsi="Arial" w:cs="Arial"/>
          <w:sz w:val="24"/>
          <w:szCs w:val="24"/>
        </w:rPr>
        <w:t xml:space="preserve"> motivar la elaboración de tesis, tesinas o trabajos de </w:t>
      </w:r>
      <w:r w:rsidR="00BA0286" w:rsidRPr="0059501B">
        <w:rPr>
          <w:rFonts w:ascii="Arial" w:hAnsi="Arial" w:cs="Arial"/>
          <w:sz w:val="24"/>
          <w:szCs w:val="24"/>
        </w:rPr>
        <w:t xml:space="preserve">especialización </w:t>
      </w:r>
      <w:r w:rsidR="00AB1777">
        <w:rPr>
          <w:rFonts w:ascii="Arial" w:hAnsi="Arial" w:cs="Arial"/>
          <w:sz w:val="24"/>
          <w:szCs w:val="24"/>
        </w:rPr>
        <w:t xml:space="preserve">de investigación </w:t>
      </w:r>
      <w:r w:rsidRPr="0059501B">
        <w:rPr>
          <w:rFonts w:ascii="Arial" w:hAnsi="Arial" w:cs="Arial"/>
          <w:sz w:val="24"/>
          <w:szCs w:val="24"/>
        </w:rPr>
        <w:t xml:space="preserve">con valor </w:t>
      </w:r>
      <w:r w:rsidR="00F76C27">
        <w:rPr>
          <w:rFonts w:ascii="Arial" w:hAnsi="Arial" w:cs="Arial"/>
          <w:sz w:val="24"/>
          <w:szCs w:val="24"/>
        </w:rPr>
        <w:t xml:space="preserve">curricular </w:t>
      </w:r>
      <w:r w:rsidR="006F48B2">
        <w:rPr>
          <w:rFonts w:ascii="Arial" w:hAnsi="Arial" w:cs="Arial"/>
          <w:sz w:val="24"/>
          <w:szCs w:val="24"/>
        </w:rPr>
        <w:t xml:space="preserve">como parte de los planes de estudio de la maestría </w:t>
      </w:r>
      <w:r w:rsidRPr="0059501B">
        <w:rPr>
          <w:rFonts w:ascii="Arial" w:hAnsi="Arial" w:cs="Arial"/>
          <w:sz w:val="24"/>
          <w:szCs w:val="24"/>
        </w:rPr>
        <w:t>para</w:t>
      </w:r>
      <w:r w:rsidR="00BA0286" w:rsidRPr="0059501B">
        <w:rPr>
          <w:rFonts w:ascii="Arial" w:hAnsi="Arial" w:cs="Arial"/>
          <w:sz w:val="24"/>
          <w:szCs w:val="24"/>
        </w:rPr>
        <w:t xml:space="preserve"> </w:t>
      </w:r>
      <w:r w:rsidR="00901F11" w:rsidRPr="0059501B">
        <w:rPr>
          <w:rFonts w:ascii="Arial" w:hAnsi="Arial" w:cs="Arial"/>
          <w:sz w:val="24"/>
          <w:szCs w:val="24"/>
        </w:rPr>
        <w:t>titulación</w:t>
      </w:r>
      <w:r w:rsidR="00434137">
        <w:rPr>
          <w:rFonts w:ascii="Arial" w:hAnsi="Arial" w:cs="Arial"/>
          <w:sz w:val="24"/>
          <w:szCs w:val="24"/>
        </w:rPr>
        <w:t>, además de permitir elevar el índice de titulación y graduación dentro de los tiempos reglamentarios</w:t>
      </w:r>
      <w:r w:rsidRPr="0059501B">
        <w:rPr>
          <w:rFonts w:ascii="Arial" w:hAnsi="Arial" w:cs="Arial"/>
          <w:sz w:val="24"/>
          <w:szCs w:val="24"/>
        </w:rPr>
        <w:t xml:space="preserve">. Asimismo, es necesario fomentar la </w:t>
      </w:r>
      <w:r w:rsidR="00901F11" w:rsidRPr="0059501B">
        <w:rPr>
          <w:rFonts w:ascii="Arial" w:hAnsi="Arial" w:cs="Arial"/>
          <w:sz w:val="24"/>
          <w:szCs w:val="24"/>
        </w:rPr>
        <w:t xml:space="preserve">educación a distancia </w:t>
      </w:r>
      <w:r w:rsidR="00FE48B9">
        <w:rPr>
          <w:rFonts w:ascii="Arial" w:hAnsi="Arial" w:cs="Arial"/>
          <w:sz w:val="24"/>
          <w:szCs w:val="24"/>
        </w:rPr>
        <w:t xml:space="preserve">a través del uso de las Tecnologías de la Información y las Comunicaciones, para ampliar su cobertura a nivel nacional e internacional, </w:t>
      </w:r>
      <w:r w:rsidR="00BA0286" w:rsidRPr="0059501B">
        <w:rPr>
          <w:rFonts w:ascii="Arial" w:hAnsi="Arial" w:cs="Arial"/>
          <w:sz w:val="24"/>
          <w:szCs w:val="24"/>
        </w:rPr>
        <w:t>con</w:t>
      </w:r>
      <w:r w:rsidR="00434137">
        <w:rPr>
          <w:rFonts w:ascii="Arial" w:hAnsi="Arial" w:cs="Arial"/>
          <w:sz w:val="24"/>
          <w:szCs w:val="24"/>
        </w:rPr>
        <w:t xml:space="preserve"> la participación colegiada de los académ</w:t>
      </w:r>
      <w:r w:rsidR="00FE48B9">
        <w:rPr>
          <w:rFonts w:ascii="Arial" w:hAnsi="Arial" w:cs="Arial"/>
          <w:sz w:val="24"/>
          <w:szCs w:val="24"/>
        </w:rPr>
        <w:t>icos, estas actividades le dará</w:t>
      </w:r>
      <w:r w:rsidR="00434137">
        <w:rPr>
          <w:rFonts w:ascii="Arial" w:hAnsi="Arial" w:cs="Arial"/>
          <w:sz w:val="24"/>
          <w:szCs w:val="24"/>
        </w:rPr>
        <w:t xml:space="preserve"> </w:t>
      </w:r>
      <w:r w:rsidR="00901F11" w:rsidRPr="0059501B">
        <w:rPr>
          <w:rFonts w:ascii="Arial" w:hAnsi="Arial" w:cs="Arial"/>
          <w:sz w:val="24"/>
          <w:szCs w:val="24"/>
        </w:rPr>
        <w:t xml:space="preserve">una mayor presencia al Instituto y </w:t>
      </w:r>
      <w:r w:rsidR="00434137">
        <w:rPr>
          <w:rFonts w:ascii="Arial" w:hAnsi="Arial" w:cs="Arial"/>
          <w:sz w:val="24"/>
          <w:szCs w:val="24"/>
        </w:rPr>
        <w:t>lo colocaran</w:t>
      </w:r>
      <w:r w:rsidR="00150E79" w:rsidRPr="0059501B">
        <w:rPr>
          <w:rFonts w:ascii="Arial" w:hAnsi="Arial" w:cs="Arial"/>
          <w:sz w:val="24"/>
          <w:szCs w:val="24"/>
        </w:rPr>
        <w:t xml:space="preserve"> </w:t>
      </w:r>
      <w:r w:rsidR="00BA0286" w:rsidRPr="0059501B">
        <w:rPr>
          <w:rFonts w:ascii="Arial" w:hAnsi="Arial" w:cs="Arial"/>
          <w:sz w:val="24"/>
          <w:szCs w:val="24"/>
        </w:rPr>
        <w:t>nuevamente</w:t>
      </w:r>
      <w:r w:rsidR="00434137">
        <w:rPr>
          <w:rFonts w:ascii="Arial" w:hAnsi="Arial" w:cs="Arial"/>
          <w:sz w:val="24"/>
          <w:szCs w:val="24"/>
        </w:rPr>
        <w:t>,</w:t>
      </w:r>
      <w:r w:rsidR="00BA0286" w:rsidRPr="0059501B">
        <w:rPr>
          <w:rFonts w:ascii="Arial" w:hAnsi="Arial" w:cs="Arial"/>
          <w:sz w:val="24"/>
          <w:szCs w:val="24"/>
        </w:rPr>
        <w:t xml:space="preserve"> </w:t>
      </w:r>
      <w:r w:rsidR="00150E79" w:rsidRPr="0059501B">
        <w:rPr>
          <w:rFonts w:ascii="Arial" w:hAnsi="Arial" w:cs="Arial"/>
          <w:sz w:val="24"/>
          <w:szCs w:val="24"/>
        </w:rPr>
        <w:t xml:space="preserve">como </w:t>
      </w:r>
      <w:r w:rsidR="00901F11" w:rsidRPr="0059501B">
        <w:rPr>
          <w:rFonts w:ascii="Arial" w:hAnsi="Arial" w:cs="Arial"/>
          <w:sz w:val="24"/>
          <w:szCs w:val="24"/>
        </w:rPr>
        <w:t xml:space="preserve">un factor importante para la </w:t>
      </w:r>
      <w:r w:rsidR="00FE48B9">
        <w:rPr>
          <w:rFonts w:ascii="Arial" w:hAnsi="Arial" w:cs="Arial"/>
          <w:sz w:val="24"/>
          <w:szCs w:val="24"/>
        </w:rPr>
        <w:t xml:space="preserve">formación de recursos humanos y la </w:t>
      </w:r>
      <w:r w:rsidR="00901F11" w:rsidRPr="0059501B">
        <w:rPr>
          <w:rFonts w:ascii="Arial" w:hAnsi="Arial" w:cs="Arial"/>
          <w:sz w:val="24"/>
          <w:szCs w:val="24"/>
        </w:rPr>
        <w:t xml:space="preserve">generación de </w:t>
      </w:r>
      <w:r w:rsidR="00FE48B9">
        <w:rPr>
          <w:rFonts w:ascii="Arial" w:hAnsi="Arial" w:cs="Arial"/>
          <w:sz w:val="24"/>
          <w:szCs w:val="24"/>
        </w:rPr>
        <w:t xml:space="preserve">ingresos </w:t>
      </w:r>
      <w:r w:rsidR="00901F11" w:rsidRPr="0059501B">
        <w:rPr>
          <w:rFonts w:ascii="Arial" w:hAnsi="Arial" w:cs="Arial"/>
          <w:sz w:val="24"/>
          <w:szCs w:val="24"/>
        </w:rPr>
        <w:t>extraordinarios</w:t>
      </w:r>
      <w:r w:rsidR="00FE48B9">
        <w:rPr>
          <w:rFonts w:ascii="Arial" w:hAnsi="Arial" w:cs="Arial"/>
          <w:sz w:val="24"/>
          <w:szCs w:val="24"/>
        </w:rPr>
        <w:t xml:space="preserve">, además de la </w:t>
      </w:r>
      <w:r w:rsidR="00901F11" w:rsidRPr="0059501B">
        <w:rPr>
          <w:rFonts w:ascii="Arial" w:hAnsi="Arial" w:cs="Arial"/>
          <w:sz w:val="24"/>
          <w:szCs w:val="24"/>
        </w:rPr>
        <w:t>vinc</w:t>
      </w:r>
      <w:r w:rsidRPr="0059501B">
        <w:rPr>
          <w:rFonts w:ascii="Arial" w:hAnsi="Arial" w:cs="Arial"/>
          <w:sz w:val="24"/>
          <w:szCs w:val="24"/>
        </w:rPr>
        <w:t>ulación con un número creciente</w:t>
      </w:r>
      <w:r w:rsidR="00901F11" w:rsidRPr="0059501B">
        <w:rPr>
          <w:rFonts w:ascii="Arial" w:hAnsi="Arial" w:cs="Arial"/>
          <w:sz w:val="24"/>
          <w:szCs w:val="24"/>
        </w:rPr>
        <w:t xml:space="preserve"> de participantes de otras instituciones </w:t>
      </w:r>
      <w:r w:rsidR="006F48B2">
        <w:rPr>
          <w:rFonts w:ascii="Arial" w:hAnsi="Arial" w:cs="Arial"/>
          <w:sz w:val="24"/>
          <w:szCs w:val="24"/>
        </w:rPr>
        <w:t>de educación superior públicas y privadas</w:t>
      </w:r>
      <w:r w:rsidR="00BA0286" w:rsidRPr="0059501B">
        <w:rPr>
          <w:rFonts w:ascii="Arial" w:hAnsi="Arial" w:cs="Arial"/>
          <w:sz w:val="24"/>
          <w:szCs w:val="24"/>
        </w:rPr>
        <w:t>.</w:t>
      </w:r>
      <w:r w:rsidR="00901F11" w:rsidRPr="0059501B">
        <w:rPr>
          <w:rFonts w:ascii="Arial" w:hAnsi="Arial" w:cs="Arial"/>
          <w:sz w:val="24"/>
          <w:szCs w:val="24"/>
        </w:rPr>
        <w:t xml:space="preserve"> </w:t>
      </w:r>
      <w:r w:rsidR="00BA0286" w:rsidRPr="0059501B">
        <w:rPr>
          <w:rFonts w:ascii="Arial" w:hAnsi="Arial" w:cs="Arial"/>
          <w:sz w:val="24"/>
          <w:szCs w:val="24"/>
        </w:rPr>
        <w:t xml:space="preserve">Para ello es necesario darle </w:t>
      </w:r>
      <w:r w:rsidR="00150E79" w:rsidRPr="0059501B">
        <w:rPr>
          <w:rFonts w:ascii="Arial" w:hAnsi="Arial" w:cs="Arial"/>
          <w:sz w:val="24"/>
          <w:szCs w:val="24"/>
        </w:rPr>
        <w:t xml:space="preserve">un fuerte apoyo institucional </w:t>
      </w:r>
      <w:r w:rsidR="00BD3AAA">
        <w:rPr>
          <w:rFonts w:ascii="Arial" w:hAnsi="Arial" w:cs="Arial"/>
          <w:sz w:val="24"/>
          <w:szCs w:val="24"/>
        </w:rPr>
        <w:t>a</w:t>
      </w:r>
      <w:r w:rsidR="00BA0286" w:rsidRPr="0059501B">
        <w:rPr>
          <w:rFonts w:ascii="Arial" w:hAnsi="Arial" w:cs="Arial"/>
          <w:sz w:val="24"/>
          <w:szCs w:val="24"/>
        </w:rPr>
        <w:t xml:space="preserve"> </w:t>
      </w:r>
      <w:r w:rsidR="00150E79" w:rsidRPr="0059501B">
        <w:rPr>
          <w:rFonts w:ascii="Arial" w:hAnsi="Arial" w:cs="Arial"/>
          <w:sz w:val="24"/>
          <w:szCs w:val="24"/>
        </w:rPr>
        <w:t xml:space="preserve">la </w:t>
      </w:r>
      <w:r w:rsidR="00BA0286" w:rsidRPr="0059501B">
        <w:rPr>
          <w:rFonts w:ascii="Arial" w:hAnsi="Arial" w:cs="Arial"/>
          <w:sz w:val="24"/>
          <w:szCs w:val="24"/>
        </w:rPr>
        <w:t xml:space="preserve">difusión </w:t>
      </w:r>
      <w:r w:rsidR="00BD3AAA">
        <w:rPr>
          <w:rFonts w:ascii="Arial" w:hAnsi="Arial" w:cs="Arial"/>
          <w:sz w:val="24"/>
          <w:szCs w:val="24"/>
        </w:rPr>
        <w:t xml:space="preserve">para fortalecer </w:t>
      </w:r>
      <w:r w:rsidR="00BA0286" w:rsidRPr="0059501B">
        <w:rPr>
          <w:rFonts w:ascii="Arial" w:hAnsi="Arial" w:cs="Arial"/>
          <w:sz w:val="24"/>
          <w:szCs w:val="24"/>
        </w:rPr>
        <w:t>la</w:t>
      </w:r>
      <w:r w:rsidR="00901F11" w:rsidRPr="0059501B">
        <w:rPr>
          <w:rFonts w:ascii="Arial" w:hAnsi="Arial" w:cs="Arial"/>
          <w:sz w:val="24"/>
          <w:szCs w:val="24"/>
        </w:rPr>
        <w:t xml:space="preserve">s </w:t>
      </w:r>
      <w:r w:rsidR="00BA0286" w:rsidRPr="0059501B">
        <w:rPr>
          <w:rFonts w:ascii="Arial" w:hAnsi="Arial" w:cs="Arial"/>
          <w:sz w:val="24"/>
          <w:szCs w:val="24"/>
        </w:rPr>
        <w:t>diversa</w:t>
      </w:r>
      <w:r w:rsidR="00150E79" w:rsidRPr="0059501B">
        <w:rPr>
          <w:rFonts w:ascii="Arial" w:hAnsi="Arial" w:cs="Arial"/>
          <w:sz w:val="24"/>
          <w:szCs w:val="24"/>
        </w:rPr>
        <w:t xml:space="preserve">s </w:t>
      </w:r>
      <w:r w:rsidR="00BA0286" w:rsidRPr="0059501B">
        <w:rPr>
          <w:rFonts w:ascii="Arial" w:hAnsi="Arial" w:cs="Arial"/>
          <w:sz w:val="24"/>
          <w:szCs w:val="24"/>
        </w:rPr>
        <w:t xml:space="preserve">actividades que este centro puede retomar. </w:t>
      </w:r>
    </w:p>
    <w:p w:rsidR="00BA0286" w:rsidRPr="0059501B" w:rsidRDefault="00BA0286" w:rsidP="00BA0286">
      <w:pPr>
        <w:autoSpaceDE w:val="0"/>
        <w:autoSpaceDN w:val="0"/>
        <w:adjustRightInd w:val="0"/>
        <w:spacing w:after="0" w:line="360" w:lineRule="auto"/>
        <w:jc w:val="both"/>
        <w:rPr>
          <w:rFonts w:ascii="Arial" w:hAnsi="Arial" w:cs="Arial"/>
          <w:sz w:val="24"/>
          <w:szCs w:val="24"/>
        </w:rPr>
      </w:pPr>
    </w:p>
    <w:p w:rsidR="006F71D5" w:rsidRPr="00FB1658" w:rsidRDefault="009202CE" w:rsidP="009202CE">
      <w:pPr>
        <w:pStyle w:val="Default"/>
        <w:numPr>
          <w:ilvl w:val="0"/>
          <w:numId w:val="14"/>
        </w:numPr>
        <w:jc w:val="both"/>
        <w:rPr>
          <w:b/>
          <w:sz w:val="28"/>
          <w:szCs w:val="28"/>
        </w:rPr>
      </w:pPr>
      <w:r w:rsidRPr="00FB1658">
        <w:rPr>
          <w:b/>
          <w:sz w:val="28"/>
          <w:szCs w:val="28"/>
        </w:rPr>
        <w:t>RELACIÓN CON ORGANISMOS INTERNACIONALES</w:t>
      </w:r>
    </w:p>
    <w:p w:rsidR="006F71D5" w:rsidRPr="0059501B" w:rsidRDefault="006F71D5" w:rsidP="007A19CB">
      <w:pPr>
        <w:pStyle w:val="Default"/>
        <w:jc w:val="both"/>
      </w:pPr>
    </w:p>
    <w:p w:rsidR="00662F11" w:rsidRPr="0059501B" w:rsidRDefault="00FE3667" w:rsidP="0053293D">
      <w:pPr>
        <w:pStyle w:val="Default"/>
        <w:spacing w:line="360" w:lineRule="auto"/>
        <w:jc w:val="both"/>
      </w:pPr>
      <w:r w:rsidRPr="0059501B">
        <w:t xml:space="preserve">Mantener y profundizar </w:t>
      </w:r>
      <w:r w:rsidR="004F6114" w:rsidRPr="0059501B">
        <w:t xml:space="preserve">el intercambio de académicos </w:t>
      </w:r>
      <w:r w:rsidR="004F777B">
        <w:t xml:space="preserve">de manera </w:t>
      </w:r>
      <w:r w:rsidR="0053293D" w:rsidRPr="0059501B">
        <w:t xml:space="preserve">equilibrado y homogéneo para </w:t>
      </w:r>
      <w:r w:rsidR="0045732C">
        <w:t xml:space="preserve">todo el personal </w:t>
      </w:r>
      <w:r w:rsidR="0053293D" w:rsidRPr="0059501B">
        <w:t xml:space="preserve"> en </w:t>
      </w:r>
      <w:r w:rsidR="004F777B">
        <w:t xml:space="preserve">la participación en </w:t>
      </w:r>
      <w:r w:rsidR="0053293D" w:rsidRPr="0059501B">
        <w:t>cursos, seminarios, estancias académicas, prácticas profesionales, aprendizaje de idiomas, así como otros programas institucionales que les permita la superación</w:t>
      </w:r>
      <w:r w:rsidR="004F6114" w:rsidRPr="0059501B">
        <w:t xml:space="preserve"> con </w:t>
      </w:r>
      <w:r w:rsidR="0053293D" w:rsidRPr="0059501B">
        <w:t xml:space="preserve">las </w:t>
      </w:r>
      <w:r w:rsidR="004F6114" w:rsidRPr="0059501B">
        <w:t>universidades del extranjero involucradas.</w:t>
      </w:r>
      <w:r w:rsidR="0053293D" w:rsidRPr="0059501B">
        <w:t xml:space="preserve"> Asimismo, reforzar los</w:t>
      </w:r>
      <w:r w:rsidR="00BA0286" w:rsidRPr="0059501B">
        <w:t xml:space="preserve"> acuerdos con los </w:t>
      </w:r>
      <w:r w:rsidR="00662F11" w:rsidRPr="0059501B">
        <w:t xml:space="preserve">organismos internacionales como la OCDE, </w:t>
      </w:r>
      <w:r w:rsidR="00BA0286" w:rsidRPr="0059501B">
        <w:t xml:space="preserve">CEPAL, </w:t>
      </w:r>
      <w:r w:rsidR="00662F11" w:rsidRPr="0059501B">
        <w:t>OIT, UE, entre otros.</w:t>
      </w:r>
      <w:r w:rsidR="00BC0A11">
        <w:t xml:space="preserve"> </w:t>
      </w:r>
      <w:r w:rsidR="004F777B">
        <w:t>Asimismo, f</w:t>
      </w:r>
      <w:r w:rsidR="00BC0A11">
        <w:t xml:space="preserve">omentar la presencia del Instituto en las discusiones internacionales de los problemas económicos coyunturales. </w:t>
      </w:r>
    </w:p>
    <w:p w:rsidR="004F6114" w:rsidRPr="0059501B" w:rsidRDefault="004F6114" w:rsidP="007A19CB">
      <w:pPr>
        <w:pStyle w:val="Default"/>
        <w:jc w:val="both"/>
      </w:pPr>
    </w:p>
    <w:p w:rsidR="009202CE" w:rsidRPr="00FB1658" w:rsidRDefault="00CD0347" w:rsidP="009202CE">
      <w:pPr>
        <w:pStyle w:val="Default"/>
        <w:numPr>
          <w:ilvl w:val="0"/>
          <w:numId w:val="14"/>
        </w:numPr>
        <w:jc w:val="both"/>
        <w:rPr>
          <w:b/>
          <w:sz w:val="28"/>
          <w:szCs w:val="28"/>
        </w:rPr>
      </w:pPr>
      <w:r w:rsidRPr="00FB1658">
        <w:rPr>
          <w:b/>
          <w:sz w:val="28"/>
          <w:szCs w:val="28"/>
        </w:rPr>
        <w:t>GESTIÓN Y ADMINISTRACIÓN</w:t>
      </w:r>
    </w:p>
    <w:p w:rsidR="009202CE" w:rsidRPr="0059501B" w:rsidRDefault="009202CE" w:rsidP="009202CE">
      <w:pPr>
        <w:pStyle w:val="Default"/>
        <w:jc w:val="both"/>
      </w:pPr>
    </w:p>
    <w:p w:rsidR="009202CE" w:rsidRDefault="00554F85" w:rsidP="00891799">
      <w:pPr>
        <w:pStyle w:val="Default"/>
        <w:spacing w:line="360" w:lineRule="auto"/>
        <w:jc w:val="both"/>
      </w:pPr>
      <w:r>
        <w:t xml:space="preserve">El apoyo que brinda el personal administrativo en todos los ámbitos de la vida académica es indispensable para el buen funcionamiento del </w:t>
      </w:r>
      <w:r w:rsidR="00B7040D">
        <w:t>Instituto</w:t>
      </w:r>
      <w:r>
        <w:t xml:space="preserve"> al ser una parte fundamental de la comunidad</w:t>
      </w:r>
      <w:r w:rsidR="00C02C2C">
        <w:t>,</w:t>
      </w:r>
      <w:r>
        <w:t xml:space="preserve"> por lo que su labor debe ser reconocida</w:t>
      </w:r>
      <w:r w:rsidR="00B7040D">
        <w:t xml:space="preserve">. Se deben </w:t>
      </w:r>
      <w:r>
        <w:t xml:space="preserve">proporcionar todas las herramientas de </w:t>
      </w:r>
      <w:r w:rsidR="00465917">
        <w:t xml:space="preserve">planeación, evaluación y adecuación normativa para un mejor </w:t>
      </w:r>
      <w:r>
        <w:t xml:space="preserve">el </w:t>
      </w:r>
      <w:r w:rsidR="00465917">
        <w:t xml:space="preserve">desempeño de la administración que permita </w:t>
      </w:r>
      <w:r w:rsidR="009202CE" w:rsidRPr="0059501B">
        <w:t xml:space="preserve">mantener una </w:t>
      </w:r>
      <w:r w:rsidR="00225E84" w:rsidRPr="0059501B">
        <w:t>buena</w:t>
      </w:r>
      <w:r w:rsidR="009202CE" w:rsidRPr="0059501B">
        <w:t xml:space="preserve"> relación </w:t>
      </w:r>
      <w:r w:rsidR="00B7040D">
        <w:t xml:space="preserve">de </w:t>
      </w:r>
      <w:r>
        <w:t xml:space="preserve">los </w:t>
      </w:r>
      <w:r w:rsidR="009202CE" w:rsidRPr="0059501B">
        <w:t>administrativo</w:t>
      </w:r>
      <w:r>
        <w:t>s</w:t>
      </w:r>
      <w:r w:rsidR="00B7040D">
        <w:t xml:space="preserve"> con los académicos</w:t>
      </w:r>
      <w:r w:rsidR="00465917">
        <w:t>,</w:t>
      </w:r>
      <w:r w:rsidR="009202CE" w:rsidRPr="0059501B">
        <w:t xml:space="preserve"> </w:t>
      </w:r>
      <w:r w:rsidR="00451DDE">
        <w:t xml:space="preserve">tanto en la integración </w:t>
      </w:r>
      <w:r w:rsidR="00465917">
        <w:t xml:space="preserve">de equipos </w:t>
      </w:r>
      <w:r w:rsidR="00451DDE">
        <w:t>como en la capacitación permanente para fortalecer su desempeño</w:t>
      </w:r>
      <w:r w:rsidR="00892063">
        <w:t xml:space="preserve"> y valorar sus resultados</w:t>
      </w:r>
      <w:r w:rsidR="00465917">
        <w:t>,</w:t>
      </w:r>
      <w:r w:rsidR="00451DDE">
        <w:t xml:space="preserve"> </w:t>
      </w:r>
      <w:r w:rsidR="00F05F28" w:rsidRPr="0059501B">
        <w:t xml:space="preserve">teniendo </w:t>
      </w:r>
      <w:r w:rsidR="009202CE" w:rsidRPr="0059501B">
        <w:t xml:space="preserve">como </w:t>
      </w:r>
      <w:r w:rsidR="00F05F28" w:rsidRPr="0059501B">
        <w:t xml:space="preserve">base </w:t>
      </w:r>
      <w:r w:rsidR="00451DDE">
        <w:t xml:space="preserve">el </w:t>
      </w:r>
      <w:r w:rsidR="00892063">
        <w:t xml:space="preserve">objetivo de </w:t>
      </w:r>
      <w:r w:rsidR="00451DDE">
        <w:t>apoya</w:t>
      </w:r>
      <w:r w:rsidR="00465917">
        <w:t xml:space="preserve">r </w:t>
      </w:r>
      <w:r w:rsidR="00892063">
        <w:t>la investigación</w:t>
      </w:r>
      <w:r w:rsidR="00F05F28" w:rsidRPr="0059501B">
        <w:t>,</w:t>
      </w:r>
      <w:r w:rsidR="009202CE" w:rsidRPr="0059501B">
        <w:t xml:space="preserve"> </w:t>
      </w:r>
      <w:r w:rsidR="00465917">
        <w:t xml:space="preserve">con el </w:t>
      </w:r>
      <w:r w:rsidR="00B7040D">
        <w:t xml:space="preserve">pleno </w:t>
      </w:r>
      <w:r w:rsidR="00465917">
        <w:t>respeto de</w:t>
      </w:r>
      <w:r w:rsidR="00451DDE">
        <w:t xml:space="preserve"> </w:t>
      </w:r>
      <w:r w:rsidR="009202CE" w:rsidRPr="0059501B">
        <w:t>sus derechos</w:t>
      </w:r>
      <w:r w:rsidR="00B7040D">
        <w:t xml:space="preserve"> </w:t>
      </w:r>
      <w:r w:rsidR="00C02C2C">
        <w:t>laborales</w:t>
      </w:r>
      <w:r w:rsidR="009202CE" w:rsidRPr="0059501B">
        <w:t xml:space="preserve"> </w:t>
      </w:r>
      <w:r w:rsidR="00F05F28" w:rsidRPr="0059501B">
        <w:t xml:space="preserve">y </w:t>
      </w:r>
      <w:r w:rsidR="00225E84" w:rsidRPr="0059501B">
        <w:t xml:space="preserve">pidiéndoles el </w:t>
      </w:r>
      <w:r w:rsidR="00451DDE">
        <w:t>desarrollo profesional de sus actividades</w:t>
      </w:r>
      <w:r w:rsidR="00465917">
        <w:t>,</w:t>
      </w:r>
      <w:r w:rsidR="00C33C6F">
        <w:t xml:space="preserve"> en beneficio de las </w:t>
      </w:r>
      <w:r w:rsidR="0098343D">
        <w:t xml:space="preserve">labores </w:t>
      </w:r>
      <w:r w:rsidR="00C33C6F">
        <w:t xml:space="preserve">que desarrollamos </w:t>
      </w:r>
      <w:r w:rsidR="0098343D">
        <w:t xml:space="preserve">como servicio a </w:t>
      </w:r>
      <w:r w:rsidR="00C33C6F">
        <w:t>la sociedad</w:t>
      </w:r>
      <w:r w:rsidR="00225E84" w:rsidRPr="0059501B">
        <w:t xml:space="preserve">. </w:t>
      </w:r>
      <w:r w:rsidR="00C33C6F">
        <w:t xml:space="preserve">La relación debe ser en </w:t>
      </w:r>
      <w:r w:rsidR="00225E84" w:rsidRPr="0059501B">
        <w:t xml:space="preserve">un contexto de respecto, especialmente para las mujeres, </w:t>
      </w:r>
      <w:r w:rsidR="00C33C6F">
        <w:t xml:space="preserve">que nos permita una convivencia armónica y de </w:t>
      </w:r>
      <w:r w:rsidR="009202CE" w:rsidRPr="0059501B">
        <w:t xml:space="preserve">mejoramiento </w:t>
      </w:r>
      <w:r w:rsidR="00C33C6F">
        <w:t xml:space="preserve">continuo </w:t>
      </w:r>
      <w:r w:rsidR="009202CE" w:rsidRPr="0059501B">
        <w:t xml:space="preserve">de las relaciones </w:t>
      </w:r>
      <w:r w:rsidR="00BD6D60">
        <w:t xml:space="preserve">humanas </w:t>
      </w:r>
      <w:r w:rsidR="009202CE" w:rsidRPr="0059501B">
        <w:t>para lograr objetivos comunes, con apego irrestricto al Contrato Colectivo de</w:t>
      </w:r>
      <w:r w:rsidR="00BD6D60">
        <w:t>l</w:t>
      </w:r>
      <w:r w:rsidR="009202CE" w:rsidRPr="0059501B">
        <w:t xml:space="preserve"> STUNAM</w:t>
      </w:r>
      <w:r w:rsidR="00225E84" w:rsidRPr="0059501B">
        <w:t xml:space="preserve"> y</w:t>
      </w:r>
      <w:r w:rsidR="00F05F28" w:rsidRPr="0059501B">
        <w:t xml:space="preserve"> el </w:t>
      </w:r>
      <w:r w:rsidR="009202CE" w:rsidRPr="0059501B">
        <w:t>Contrato Colectivo de</w:t>
      </w:r>
      <w:r w:rsidR="00225E84" w:rsidRPr="0059501B">
        <w:t xml:space="preserve"> las</w:t>
      </w:r>
      <w:r w:rsidR="009202CE" w:rsidRPr="0059501B">
        <w:t xml:space="preserve"> AAPAUNAM</w:t>
      </w:r>
      <w:r w:rsidR="00C33C6F">
        <w:t xml:space="preserve">, </w:t>
      </w:r>
      <w:r w:rsidR="00BD6D60">
        <w:t>con el objetivo de</w:t>
      </w:r>
      <w:r w:rsidR="00F05F28" w:rsidRPr="0059501B">
        <w:t xml:space="preserve"> motivar</w:t>
      </w:r>
      <w:r w:rsidR="009202CE" w:rsidRPr="0059501B">
        <w:t xml:space="preserve"> la superación y la capacitación laboral mediante cursos y talleres</w:t>
      </w:r>
      <w:r w:rsidR="00225E84" w:rsidRPr="0059501B">
        <w:t xml:space="preserve"> en un ambiente laboral </w:t>
      </w:r>
      <w:r w:rsidR="00C33C6F">
        <w:t>de calidad</w:t>
      </w:r>
      <w:r w:rsidR="00C02C2C">
        <w:t xml:space="preserve"> y cordialidad</w:t>
      </w:r>
      <w:r w:rsidR="009202CE" w:rsidRPr="0059501B">
        <w:t>.</w:t>
      </w:r>
    </w:p>
    <w:p w:rsidR="00C02C2C" w:rsidRPr="0059501B" w:rsidRDefault="00C02C2C" w:rsidP="00891799">
      <w:pPr>
        <w:pStyle w:val="Default"/>
        <w:spacing w:line="360" w:lineRule="auto"/>
        <w:jc w:val="both"/>
      </w:pPr>
      <w:bookmarkStart w:id="0" w:name="_GoBack"/>
      <w:bookmarkEnd w:id="0"/>
    </w:p>
    <w:p w:rsidR="009202CE" w:rsidRPr="0059501B" w:rsidRDefault="009202CE" w:rsidP="007A19CB">
      <w:pPr>
        <w:pStyle w:val="Default"/>
        <w:jc w:val="both"/>
      </w:pPr>
    </w:p>
    <w:p w:rsidR="009202CE" w:rsidRPr="00FB1658" w:rsidRDefault="009202CE" w:rsidP="009202CE">
      <w:pPr>
        <w:pStyle w:val="Default"/>
        <w:numPr>
          <w:ilvl w:val="0"/>
          <w:numId w:val="14"/>
        </w:numPr>
        <w:jc w:val="both"/>
        <w:rPr>
          <w:b/>
          <w:sz w:val="28"/>
          <w:szCs w:val="28"/>
        </w:rPr>
      </w:pPr>
      <w:r w:rsidRPr="00FB1658">
        <w:rPr>
          <w:b/>
          <w:sz w:val="28"/>
          <w:szCs w:val="28"/>
        </w:rPr>
        <w:lastRenderedPageBreak/>
        <w:t>¿QUÉ INSTITUTO QUEREMOS?</w:t>
      </w:r>
    </w:p>
    <w:p w:rsidR="00F34FAF" w:rsidRPr="0059501B" w:rsidRDefault="00F34FAF" w:rsidP="009202CE">
      <w:pPr>
        <w:pStyle w:val="Default"/>
        <w:jc w:val="both"/>
        <w:rPr>
          <w:b/>
        </w:rPr>
      </w:pPr>
    </w:p>
    <w:p w:rsidR="007235C0" w:rsidRPr="0059501B" w:rsidRDefault="00496512" w:rsidP="00891799">
      <w:pPr>
        <w:pStyle w:val="Default"/>
        <w:spacing w:line="360" w:lineRule="auto"/>
        <w:jc w:val="both"/>
      </w:pPr>
      <w:r w:rsidRPr="0059501B">
        <w:t xml:space="preserve">Queremos un </w:t>
      </w:r>
      <w:r w:rsidR="00CA2ECE" w:rsidRPr="0059501B">
        <w:t xml:space="preserve">Instituto que </w:t>
      </w:r>
      <w:r w:rsidRPr="0059501B">
        <w:t>cumpla sus objetivos básicos en el análisis de los problemas económicos de la sociedad mexicana que</w:t>
      </w:r>
      <w:r w:rsidR="00C02C2C">
        <w:t>,</w:t>
      </w:r>
      <w:r w:rsidRPr="0059501B">
        <w:t xml:space="preserve"> desde una posición plural y </w:t>
      </w:r>
      <w:r w:rsidR="00CA2ECE" w:rsidRPr="0059501B">
        <w:t xml:space="preserve">crítica </w:t>
      </w:r>
      <w:r w:rsidR="0062663D" w:rsidRPr="0059501B">
        <w:t xml:space="preserve">con una perspectiva </w:t>
      </w:r>
      <w:r w:rsidR="00CA2ECE" w:rsidRPr="0059501B">
        <w:t>social</w:t>
      </w:r>
      <w:r w:rsidR="0062663D" w:rsidRPr="0059501B">
        <w:t xml:space="preserve">, analice los principales problemas </w:t>
      </w:r>
      <w:r w:rsidR="00C02C2C">
        <w:t>derivados d</w:t>
      </w:r>
      <w:r w:rsidR="0062663D" w:rsidRPr="0059501B">
        <w:t xml:space="preserve">el cambio climático, los </w:t>
      </w:r>
      <w:r w:rsidR="00CA2ECE" w:rsidRPr="0059501B">
        <w:t>problemas de la pobreza y la marginación</w:t>
      </w:r>
      <w:r w:rsidR="0062663D" w:rsidRPr="0059501B">
        <w:t>, pero también los temas de coyuntura en donde el Instituto debe jugar un  papel importante en las definiciones de la política económica</w:t>
      </w:r>
      <w:r w:rsidR="00C02C2C">
        <w:t>.</w:t>
      </w:r>
    </w:p>
    <w:p w:rsidR="005C69AE" w:rsidRPr="0059501B" w:rsidRDefault="005C69AE" w:rsidP="00891799">
      <w:pPr>
        <w:pStyle w:val="Default"/>
        <w:spacing w:line="360" w:lineRule="auto"/>
        <w:jc w:val="both"/>
      </w:pPr>
      <w:r w:rsidRPr="0059501B">
        <w:t>Es importante trabajar conjuntamente con las sedes que conforman el Posgrado de Economía: Facultad de Economía, FES-Acatlán y FES-Aragón, con el fin de que las condiciones académicas sean equitativas para todas las entidades. Esto permitirá un flujo mayor de alumnos y el mejoramiento de nuestras capacidades operativas de corto plazo, lo que nos abriría la posibilidad de ofrecer más lugares para estudiantes en el Instituto</w:t>
      </w:r>
      <w:r w:rsidR="00261E1F">
        <w:t xml:space="preserve"> y la formación de estudiantes con las capacidades y conocimientos necesarios para incorporarse al mercado de trabajo</w:t>
      </w:r>
      <w:r w:rsidRPr="0059501B">
        <w:t>.</w:t>
      </w:r>
    </w:p>
    <w:p w:rsidR="005C69AE" w:rsidRPr="0059501B" w:rsidRDefault="003415BE" w:rsidP="00C02C2C">
      <w:pPr>
        <w:pStyle w:val="Default"/>
        <w:spacing w:line="360" w:lineRule="auto"/>
        <w:ind w:firstLine="708"/>
        <w:jc w:val="both"/>
      </w:pPr>
      <w:r w:rsidRPr="0059501B">
        <w:t xml:space="preserve">Se debe </w:t>
      </w:r>
      <w:r w:rsidR="007235C0" w:rsidRPr="0059501B">
        <w:t xml:space="preserve">motivar la presencia de los </w:t>
      </w:r>
      <w:r w:rsidRPr="0059501B">
        <w:t xml:space="preserve">académicos </w:t>
      </w:r>
      <w:r w:rsidR="003D1121" w:rsidRPr="0059501B">
        <w:t xml:space="preserve">para </w:t>
      </w:r>
      <w:r w:rsidRPr="0059501B">
        <w:t xml:space="preserve">participar </w:t>
      </w:r>
      <w:r w:rsidR="003D1121" w:rsidRPr="0059501B">
        <w:t xml:space="preserve">en </w:t>
      </w:r>
      <w:r w:rsidR="007235C0" w:rsidRPr="0059501B">
        <w:t xml:space="preserve">los diversos </w:t>
      </w:r>
      <w:r w:rsidR="003D1121" w:rsidRPr="0059501B">
        <w:t xml:space="preserve">cuerpos colegiados y </w:t>
      </w:r>
      <w:r w:rsidR="007235C0" w:rsidRPr="0059501B">
        <w:t xml:space="preserve">de representación institucional como corresponde al </w:t>
      </w:r>
      <w:r w:rsidR="003D1121" w:rsidRPr="0059501B">
        <w:t xml:space="preserve">Consejo Universitario, </w:t>
      </w:r>
      <w:r w:rsidR="007235C0" w:rsidRPr="0059501B">
        <w:t xml:space="preserve">Consejo Académico de Ciencias Sociales, </w:t>
      </w:r>
      <w:r w:rsidR="003D1121" w:rsidRPr="0059501B">
        <w:t xml:space="preserve">Consejo Técnico, Consejo Interno, coordinación de la unidades de investigación, grupos de trabajo, participación en comisiones dictaminadoras, el Colegio del Personal Académico, </w:t>
      </w:r>
      <w:r w:rsidR="007235C0" w:rsidRPr="0059501B">
        <w:t>las</w:t>
      </w:r>
      <w:r w:rsidR="003D1121" w:rsidRPr="0059501B">
        <w:t xml:space="preserve"> comisiones de admisión</w:t>
      </w:r>
      <w:r w:rsidR="007235C0" w:rsidRPr="0059501B">
        <w:t>, los comités tutórales</w:t>
      </w:r>
      <w:r w:rsidR="003D1121" w:rsidRPr="0059501B">
        <w:t xml:space="preserve"> en </w:t>
      </w:r>
      <w:r w:rsidR="009D6CE2" w:rsidRPr="0059501B">
        <w:t xml:space="preserve">los </w:t>
      </w:r>
      <w:r w:rsidR="003D1121" w:rsidRPr="0059501B">
        <w:t>Posgrado</w:t>
      </w:r>
      <w:r w:rsidR="009D6CE2" w:rsidRPr="0059501B">
        <w:t>s en que participamos</w:t>
      </w:r>
      <w:r w:rsidR="003D1121" w:rsidRPr="0059501B">
        <w:t xml:space="preserve">, </w:t>
      </w:r>
      <w:r w:rsidR="007235C0" w:rsidRPr="0059501B">
        <w:t xml:space="preserve">así como las </w:t>
      </w:r>
      <w:r w:rsidR="003D1121" w:rsidRPr="0059501B">
        <w:t xml:space="preserve">diversas </w:t>
      </w:r>
      <w:r w:rsidR="007235C0" w:rsidRPr="0059501B">
        <w:t xml:space="preserve">responsabilidades que el </w:t>
      </w:r>
      <w:r w:rsidR="003D1121" w:rsidRPr="0059501B">
        <w:t>Instituto</w:t>
      </w:r>
      <w:r w:rsidR="007235C0" w:rsidRPr="0059501B">
        <w:t xml:space="preserve"> requiere</w:t>
      </w:r>
      <w:r w:rsidR="003D1121" w:rsidRPr="0059501B">
        <w:t>.</w:t>
      </w:r>
    </w:p>
    <w:p w:rsidR="00BD6D60" w:rsidRDefault="00C02C2C" w:rsidP="00C02C2C">
      <w:pPr>
        <w:pStyle w:val="Default"/>
        <w:spacing w:line="360" w:lineRule="auto"/>
        <w:ind w:firstLine="708"/>
        <w:jc w:val="both"/>
      </w:pPr>
      <w:r>
        <w:t>Asimismo, d</w:t>
      </w:r>
      <w:r w:rsidR="009D6CE2" w:rsidRPr="0059501B">
        <w:t>ebemos m</w:t>
      </w:r>
      <w:r w:rsidR="00F34FAF" w:rsidRPr="0059501B">
        <w:t>ejorar el ambiente</w:t>
      </w:r>
      <w:r w:rsidR="00BD6D60">
        <w:t xml:space="preserve"> de trabajo, el disfrute pleno de los derechos en un ambiente de igualdad </w:t>
      </w:r>
      <w:r w:rsidR="007235C0" w:rsidRPr="0059501B">
        <w:t>y respeto</w:t>
      </w:r>
      <w:r w:rsidR="00BD6D60">
        <w:t>, promoviendo la dignidad de las personas</w:t>
      </w:r>
      <w:r w:rsidR="00261E1F">
        <w:t xml:space="preserve">, la igualdad de género en todas las entidades de la Universidad y su respeto </w:t>
      </w:r>
      <w:r w:rsidR="007235C0" w:rsidRPr="0059501B">
        <w:t xml:space="preserve">en las áreas </w:t>
      </w:r>
      <w:r w:rsidR="00F34FAF" w:rsidRPr="0059501B">
        <w:t>de trabajo</w:t>
      </w:r>
      <w:r w:rsidR="00BD6D60">
        <w:t xml:space="preserve">, </w:t>
      </w:r>
      <w:r w:rsidR="00261E1F">
        <w:t xml:space="preserve">para contribuir a la igualdad de derechos y oportunidades para mujeres y hombres </w:t>
      </w:r>
      <w:r w:rsidR="00BD6D60">
        <w:t>en beneficio de la convivencia institucional.</w:t>
      </w:r>
    </w:p>
    <w:p w:rsidR="00DB72F3" w:rsidRDefault="00174F4A" w:rsidP="00C02C2C">
      <w:pPr>
        <w:pStyle w:val="Default"/>
        <w:spacing w:line="360" w:lineRule="auto"/>
        <w:ind w:firstLine="708"/>
        <w:jc w:val="both"/>
      </w:pPr>
      <w:r>
        <w:t xml:space="preserve">El compromiso de hacer un uso óptimo y cuidadoso de los recursos presupuestales estará encaminado de manera transparente en la mejora de las instalaciones, el perfeccionamiento de los servicios, la protección de los bienes universitarios, la actualización y modernización de equipos para mantener el funcionamiento </w:t>
      </w:r>
      <w:r w:rsidR="00DB72F3">
        <w:t xml:space="preserve">y actualización </w:t>
      </w:r>
      <w:r>
        <w:t xml:space="preserve">adecuado </w:t>
      </w:r>
      <w:r w:rsidR="00DB72F3">
        <w:t xml:space="preserve">del Instituto con las nuevas tecnologías </w:t>
      </w:r>
      <w:r w:rsidR="00DB72F3">
        <w:lastRenderedPageBreak/>
        <w:t>de información y comunicación en los servicios de la biblioteca, la adquisición de libros y el mejoramiento constante se los servicio a la comunidad.</w:t>
      </w:r>
    </w:p>
    <w:p w:rsidR="00174F4A" w:rsidRDefault="00DB72F3" w:rsidP="00C02C2C">
      <w:pPr>
        <w:pStyle w:val="Default"/>
        <w:spacing w:line="360" w:lineRule="auto"/>
        <w:ind w:firstLine="708"/>
        <w:jc w:val="both"/>
      </w:pPr>
      <w:r>
        <w:t>Haremos un esfuerzo para m</w:t>
      </w:r>
      <w:r w:rsidR="00174F4A">
        <w:t xml:space="preserve">ejorar el funcionamiento del </w:t>
      </w:r>
      <w:r w:rsidR="00F34FAF" w:rsidRPr="0059501B">
        <w:t xml:space="preserve">comedor </w:t>
      </w:r>
      <w:r w:rsidR="00174F4A">
        <w:t>con un proyecto similar al que funciona en otros institutos del sistema</w:t>
      </w:r>
      <w:r w:rsidR="00C02C2C">
        <w:t>,</w:t>
      </w:r>
      <w:r w:rsidR="00174F4A">
        <w:t xml:space="preserve"> para mejorar el</w:t>
      </w:r>
      <w:r w:rsidR="00F34FAF" w:rsidRPr="0059501B">
        <w:t xml:space="preserve"> servicio </w:t>
      </w:r>
      <w:r w:rsidR="00174F4A">
        <w:t xml:space="preserve">de comedor y </w:t>
      </w:r>
      <w:r w:rsidR="00F34FAF" w:rsidRPr="0059501B">
        <w:t>cafetería</w:t>
      </w:r>
      <w:r w:rsidR="00174F4A">
        <w:t>.</w:t>
      </w:r>
    </w:p>
    <w:p w:rsidR="00CA2ECE" w:rsidRPr="0059501B" w:rsidRDefault="00174F4A" w:rsidP="00C02C2C">
      <w:pPr>
        <w:pStyle w:val="Default"/>
        <w:spacing w:line="360" w:lineRule="auto"/>
        <w:ind w:firstLine="708"/>
        <w:jc w:val="both"/>
      </w:pPr>
      <w:r>
        <w:t xml:space="preserve">Por último y por ello no menos importante es la atención que debemos procurar al </w:t>
      </w:r>
      <w:r w:rsidR="00B833D3">
        <w:t xml:space="preserve">desarrollo integral del Instituto </w:t>
      </w:r>
      <w:r>
        <w:t xml:space="preserve">en el fomento de </w:t>
      </w:r>
      <w:r w:rsidR="00B833D3">
        <w:t xml:space="preserve">la cultura, </w:t>
      </w:r>
      <w:r w:rsidR="009D6CE2" w:rsidRPr="0059501B">
        <w:t xml:space="preserve">las prácticas deportivas y </w:t>
      </w:r>
      <w:r w:rsidR="0093220F">
        <w:t xml:space="preserve">los ejercicios para </w:t>
      </w:r>
      <w:r w:rsidR="004D14E5" w:rsidRPr="0059501B">
        <w:t>mantener una buena salud</w:t>
      </w:r>
      <w:r w:rsidR="00CA2ECE" w:rsidRPr="0059501B">
        <w:t>.</w:t>
      </w:r>
    </w:p>
    <w:sectPr w:rsidR="00CA2ECE" w:rsidRPr="0059501B" w:rsidSect="00785B2E">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F98" w:rsidRDefault="00781F98" w:rsidP="00221F4D">
      <w:pPr>
        <w:spacing w:after="0" w:line="240" w:lineRule="auto"/>
      </w:pPr>
      <w:r>
        <w:separator/>
      </w:r>
    </w:p>
  </w:endnote>
  <w:endnote w:type="continuationSeparator" w:id="0">
    <w:p w:rsidR="00781F98" w:rsidRDefault="00781F98" w:rsidP="00221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00690"/>
      <w:docPartObj>
        <w:docPartGallery w:val="Page Numbers (Bottom of Page)"/>
        <w:docPartUnique/>
      </w:docPartObj>
    </w:sdtPr>
    <w:sdtEndPr/>
    <w:sdtContent>
      <w:p w:rsidR="00434137" w:rsidRDefault="00434137">
        <w:pPr>
          <w:pStyle w:val="Piedepgina"/>
          <w:jc w:val="center"/>
        </w:pPr>
        <w:r>
          <w:fldChar w:fldCharType="begin"/>
        </w:r>
        <w:r>
          <w:instrText>PAGE   \* MERGEFORMAT</w:instrText>
        </w:r>
        <w:r>
          <w:fldChar w:fldCharType="separate"/>
        </w:r>
        <w:r w:rsidR="00C02C2C" w:rsidRPr="00C02C2C">
          <w:rPr>
            <w:noProof/>
            <w:lang w:val="es-ES"/>
          </w:rPr>
          <w:t>11</w:t>
        </w:r>
        <w:r>
          <w:rPr>
            <w:noProof/>
            <w:lang w:val="es-ES"/>
          </w:rPr>
          <w:fldChar w:fldCharType="end"/>
        </w:r>
      </w:p>
    </w:sdtContent>
  </w:sdt>
  <w:p w:rsidR="00434137" w:rsidRDefault="004341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F98" w:rsidRDefault="00781F98" w:rsidP="00221F4D">
      <w:pPr>
        <w:spacing w:after="0" w:line="240" w:lineRule="auto"/>
      </w:pPr>
      <w:r>
        <w:separator/>
      </w:r>
    </w:p>
  </w:footnote>
  <w:footnote w:type="continuationSeparator" w:id="0">
    <w:p w:rsidR="00781F98" w:rsidRDefault="00781F98" w:rsidP="00221F4D">
      <w:pPr>
        <w:spacing w:after="0" w:line="240" w:lineRule="auto"/>
      </w:pPr>
      <w:r>
        <w:continuationSeparator/>
      </w:r>
    </w:p>
  </w:footnote>
  <w:footnote w:id="1">
    <w:p w:rsidR="00434137" w:rsidRPr="00702868" w:rsidRDefault="00434137" w:rsidP="00702868">
      <w:pPr>
        <w:pStyle w:val="Textonotapie"/>
        <w:rPr>
          <w:lang w:val="es-419"/>
        </w:rPr>
      </w:pPr>
      <w:r>
        <w:rPr>
          <w:rStyle w:val="Refdenotaalpie"/>
        </w:rPr>
        <w:footnoteRef/>
      </w:r>
      <w:r>
        <w:t xml:space="preserve"> </w:t>
      </w:r>
      <w:r>
        <w:rPr>
          <w:lang w:val="es-419"/>
        </w:rPr>
        <w:t xml:space="preserve">Esta información fue tomada del </w:t>
      </w:r>
      <w:r>
        <w:rPr>
          <w:rFonts w:ascii="Times New Roman" w:hAnsi="Times New Roman" w:cs="Times New Roman"/>
        </w:rPr>
        <w:t>Cuarto Informe de Labores de la Dra. Verónica Villarespe Reyes.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0BC"/>
    <w:multiLevelType w:val="hybridMultilevel"/>
    <w:tmpl w:val="9A1484DE"/>
    <w:lvl w:ilvl="0" w:tplc="391E9BA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0F4418C"/>
    <w:multiLevelType w:val="hybridMultilevel"/>
    <w:tmpl w:val="C5001F8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EF2E57"/>
    <w:multiLevelType w:val="hybridMultilevel"/>
    <w:tmpl w:val="163C3BAE"/>
    <w:lvl w:ilvl="0" w:tplc="EB2818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FC5219"/>
    <w:multiLevelType w:val="hybridMultilevel"/>
    <w:tmpl w:val="815E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37172D"/>
    <w:multiLevelType w:val="hybridMultilevel"/>
    <w:tmpl w:val="C0C6263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C223F"/>
    <w:multiLevelType w:val="hybridMultilevel"/>
    <w:tmpl w:val="286C0698"/>
    <w:lvl w:ilvl="0" w:tplc="EB28182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79657E"/>
    <w:multiLevelType w:val="hybridMultilevel"/>
    <w:tmpl w:val="B0B235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8C01C2"/>
    <w:multiLevelType w:val="hybridMultilevel"/>
    <w:tmpl w:val="26F27B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0C6052"/>
    <w:multiLevelType w:val="hybridMultilevel"/>
    <w:tmpl w:val="4E1E4DA8"/>
    <w:lvl w:ilvl="0" w:tplc="1B643A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CB5F37"/>
    <w:multiLevelType w:val="hybridMultilevel"/>
    <w:tmpl w:val="E3F863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F25397"/>
    <w:multiLevelType w:val="hybridMultilevel"/>
    <w:tmpl w:val="FCB43008"/>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AAA13CC"/>
    <w:multiLevelType w:val="hybridMultilevel"/>
    <w:tmpl w:val="0A78E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105A77"/>
    <w:multiLevelType w:val="hybridMultilevel"/>
    <w:tmpl w:val="A81A8F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BE7322B"/>
    <w:multiLevelType w:val="hybridMultilevel"/>
    <w:tmpl w:val="BA3411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1CC42F1"/>
    <w:multiLevelType w:val="hybridMultilevel"/>
    <w:tmpl w:val="9B6CFD20"/>
    <w:lvl w:ilvl="0" w:tplc="295C3892">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54EB0388"/>
    <w:multiLevelType w:val="hybridMultilevel"/>
    <w:tmpl w:val="10E696FC"/>
    <w:lvl w:ilvl="0" w:tplc="734A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6745E50"/>
    <w:multiLevelType w:val="hybridMultilevel"/>
    <w:tmpl w:val="4E1E4DA8"/>
    <w:lvl w:ilvl="0" w:tplc="1B643A8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415FE5"/>
    <w:multiLevelType w:val="hybridMultilevel"/>
    <w:tmpl w:val="9B6CFD20"/>
    <w:lvl w:ilvl="0" w:tplc="295C3892">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2"/>
  </w:num>
  <w:num w:numId="2">
    <w:abstractNumId w:val="9"/>
  </w:num>
  <w:num w:numId="3">
    <w:abstractNumId w:val="11"/>
  </w:num>
  <w:num w:numId="4">
    <w:abstractNumId w:val="4"/>
  </w:num>
  <w:num w:numId="5">
    <w:abstractNumId w:val="6"/>
  </w:num>
  <w:num w:numId="6">
    <w:abstractNumId w:val="1"/>
  </w:num>
  <w:num w:numId="7">
    <w:abstractNumId w:val="8"/>
  </w:num>
  <w:num w:numId="8">
    <w:abstractNumId w:val="14"/>
  </w:num>
  <w:num w:numId="9">
    <w:abstractNumId w:val="17"/>
  </w:num>
  <w:num w:numId="10">
    <w:abstractNumId w:val="3"/>
  </w:num>
  <w:num w:numId="11">
    <w:abstractNumId w:val="16"/>
  </w:num>
  <w:num w:numId="12">
    <w:abstractNumId w:val="2"/>
  </w:num>
  <w:num w:numId="13">
    <w:abstractNumId w:val="5"/>
  </w:num>
  <w:num w:numId="14">
    <w:abstractNumId w:val="15"/>
  </w:num>
  <w:num w:numId="15">
    <w:abstractNumId w:val="13"/>
  </w:num>
  <w:num w:numId="16">
    <w:abstractNumId w:val="10"/>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B"/>
    <w:rsid w:val="000234B1"/>
    <w:rsid w:val="0002518D"/>
    <w:rsid w:val="000257C1"/>
    <w:rsid w:val="00027726"/>
    <w:rsid w:val="00035438"/>
    <w:rsid w:val="000433F7"/>
    <w:rsid w:val="00053A46"/>
    <w:rsid w:val="00056ABB"/>
    <w:rsid w:val="00064E9B"/>
    <w:rsid w:val="00066031"/>
    <w:rsid w:val="00071245"/>
    <w:rsid w:val="00072BC3"/>
    <w:rsid w:val="00074031"/>
    <w:rsid w:val="000807E4"/>
    <w:rsid w:val="00080E7D"/>
    <w:rsid w:val="00082635"/>
    <w:rsid w:val="0008512D"/>
    <w:rsid w:val="00095A60"/>
    <w:rsid w:val="000A73EB"/>
    <w:rsid w:val="000B093F"/>
    <w:rsid w:val="000B22CC"/>
    <w:rsid w:val="000B5CDD"/>
    <w:rsid w:val="000B7488"/>
    <w:rsid w:val="000C191F"/>
    <w:rsid w:val="000C5CFD"/>
    <w:rsid w:val="000D2239"/>
    <w:rsid w:val="000D251C"/>
    <w:rsid w:val="000F4EF2"/>
    <w:rsid w:val="000F72D1"/>
    <w:rsid w:val="00102A26"/>
    <w:rsid w:val="00111032"/>
    <w:rsid w:val="00111C10"/>
    <w:rsid w:val="001322C8"/>
    <w:rsid w:val="001354E8"/>
    <w:rsid w:val="00140E90"/>
    <w:rsid w:val="001435EE"/>
    <w:rsid w:val="0014785A"/>
    <w:rsid w:val="00150E79"/>
    <w:rsid w:val="00154929"/>
    <w:rsid w:val="00155909"/>
    <w:rsid w:val="0015751E"/>
    <w:rsid w:val="00162D6E"/>
    <w:rsid w:val="00164AD4"/>
    <w:rsid w:val="00174F4A"/>
    <w:rsid w:val="00181B0F"/>
    <w:rsid w:val="001901D1"/>
    <w:rsid w:val="00190FA8"/>
    <w:rsid w:val="001933F7"/>
    <w:rsid w:val="00197AB2"/>
    <w:rsid w:val="001A3950"/>
    <w:rsid w:val="001A6D13"/>
    <w:rsid w:val="001B0890"/>
    <w:rsid w:val="001B1362"/>
    <w:rsid w:val="001B58CB"/>
    <w:rsid w:val="001B738D"/>
    <w:rsid w:val="001C39E3"/>
    <w:rsid w:val="001C54F0"/>
    <w:rsid w:val="001D3FFF"/>
    <w:rsid w:val="001D5DFB"/>
    <w:rsid w:val="001D7D2B"/>
    <w:rsid w:val="001F5EE7"/>
    <w:rsid w:val="002032CD"/>
    <w:rsid w:val="00214B8F"/>
    <w:rsid w:val="0021622C"/>
    <w:rsid w:val="00221F4D"/>
    <w:rsid w:val="00222033"/>
    <w:rsid w:val="00225E84"/>
    <w:rsid w:val="00242DD2"/>
    <w:rsid w:val="002538F5"/>
    <w:rsid w:val="00254D10"/>
    <w:rsid w:val="00261E1F"/>
    <w:rsid w:val="0027352E"/>
    <w:rsid w:val="00280734"/>
    <w:rsid w:val="0028706D"/>
    <w:rsid w:val="00290021"/>
    <w:rsid w:val="002936F6"/>
    <w:rsid w:val="002A20A3"/>
    <w:rsid w:val="002D7B26"/>
    <w:rsid w:val="002E794E"/>
    <w:rsid w:val="002E7EA8"/>
    <w:rsid w:val="002F2A18"/>
    <w:rsid w:val="002F5160"/>
    <w:rsid w:val="00305B98"/>
    <w:rsid w:val="00305F61"/>
    <w:rsid w:val="00314FF0"/>
    <w:rsid w:val="00316A59"/>
    <w:rsid w:val="00316F34"/>
    <w:rsid w:val="0031738C"/>
    <w:rsid w:val="00330CE6"/>
    <w:rsid w:val="003374B2"/>
    <w:rsid w:val="003415BE"/>
    <w:rsid w:val="00344FA4"/>
    <w:rsid w:val="00350632"/>
    <w:rsid w:val="00360C48"/>
    <w:rsid w:val="00361D7A"/>
    <w:rsid w:val="00362E40"/>
    <w:rsid w:val="003631D1"/>
    <w:rsid w:val="0037109C"/>
    <w:rsid w:val="0037685D"/>
    <w:rsid w:val="00377FE8"/>
    <w:rsid w:val="0038072A"/>
    <w:rsid w:val="00381954"/>
    <w:rsid w:val="00392350"/>
    <w:rsid w:val="00396BEE"/>
    <w:rsid w:val="003A07BB"/>
    <w:rsid w:val="003C3659"/>
    <w:rsid w:val="003C6CEF"/>
    <w:rsid w:val="003D1121"/>
    <w:rsid w:val="003E0ADF"/>
    <w:rsid w:val="003E5295"/>
    <w:rsid w:val="003F262C"/>
    <w:rsid w:val="003F3827"/>
    <w:rsid w:val="003F692A"/>
    <w:rsid w:val="004020A7"/>
    <w:rsid w:val="00415F55"/>
    <w:rsid w:val="004165FF"/>
    <w:rsid w:val="00421F1A"/>
    <w:rsid w:val="00423916"/>
    <w:rsid w:val="00424432"/>
    <w:rsid w:val="00425F79"/>
    <w:rsid w:val="00426E63"/>
    <w:rsid w:val="00433294"/>
    <w:rsid w:val="00434137"/>
    <w:rsid w:val="0044569A"/>
    <w:rsid w:val="00451DDE"/>
    <w:rsid w:val="0045732C"/>
    <w:rsid w:val="00465917"/>
    <w:rsid w:val="00466E2D"/>
    <w:rsid w:val="004717CC"/>
    <w:rsid w:val="00472073"/>
    <w:rsid w:val="004839A2"/>
    <w:rsid w:val="004869ED"/>
    <w:rsid w:val="004960B0"/>
    <w:rsid w:val="00496512"/>
    <w:rsid w:val="004A0724"/>
    <w:rsid w:val="004A504F"/>
    <w:rsid w:val="004A63D2"/>
    <w:rsid w:val="004A6489"/>
    <w:rsid w:val="004B3472"/>
    <w:rsid w:val="004B5B12"/>
    <w:rsid w:val="004B74FA"/>
    <w:rsid w:val="004C6C5E"/>
    <w:rsid w:val="004D14E5"/>
    <w:rsid w:val="004D17CD"/>
    <w:rsid w:val="004E527E"/>
    <w:rsid w:val="004E7018"/>
    <w:rsid w:val="004F267A"/>
    <w:rsid w:val="004F30A2"/>
    <w:rsid w:val="004F5926"/>
    <w:rsid w:val="004F6114"/>
    <w:rsid w:val="004F777B"/>
    <w:rsid w:val="00503923"/>
    <w:rsid w:val="00503BD6"/>
    <w:rsid w:val="0051591E"/>
    <w:rsid w:val="005202A4"/>
    <w:rsid w:val="0053293D"/>
    <w:rsid w:val="0054306E"/>
    <w:rsid w:val="005441EF"/>
    <w:rsid w:val="00554F85"/>
    <w:rsid w:val="005638C0"/>
    <w:rsid w:val="005645AE"/>
    <w:rsid w:val="00573B7A"/>
    <w:rsid w:val="00575655"/>
    <w:rsid w:val="005818A8"/>
    <w:rsid w:val="00593874"/>
    <w:rsid w:val="0059501B"/>
    <w:rsid w:val="005A0C4D"/>
    <w:rsid w:val="005A7250"/>
    <w:rsid w:val="005B302A"/>
    <w:rsid w:val="005B6A9E"/>
    <w:rsid w:val="005C0F70"/>
    <w:rsid w:val="005C69AE"/>
    <w:rsid w:val="005C76A3"/>
    <w:rsid w:val="005E2275"/>
    <w:rsid w:val="005F7398"/>
    <w:rsid w:val="0061346F"/>
    <w:rsid w:val="00620FEF"/>
    <w:rsid w:val="00622B86"/>
    <w:rsid w:val="0062663D"/>
    <w:rsid w:val="006274BF"/>
    <w:rsid w:val="0062777C"/>
    <w:rsid w:val="006552FF"/>
    <w:rsid w:val="00662F11"/>
    <w:rsid w:val="00664028"/>
    <w:rsid w:val="00670892"/>
    <w:rsid w:val="00677564"/>
    <w:rsid w:val="00686783"/>
    <w:rsid w:val="006918C7"/>
    <w:rsid w:val="0069649C"/>
    <w:rsid w:val="006A326D"/>
    <w:rsid w:val="006B14D2"/>
    <w:rsid w:val="006B19D9"/>
    <w:rsid w:val="006E0820"/>
    <w:rsid w:val="006E2730"/>
    <w:rsid w:val="006E7334"/>
    <w:rsid w:val="006E7D1D"/>
    <w:rsid w:val="006F48B2"/>
    <w:rsid w:val="006F5EDA"/>
    <w:rsid w:val="006F71D5"/>
    <w:rsid w:val="00702868"/>
    <w:rsid w:val="007235C0"/>
    <w:rsid w:val="00727DFD"/>
    <w:rsid w:val="00731449"/>
    <w:rsid w:val="00740B87"/>
    <w:rsid w:val="00754991"/>
    <w:rsid w:val="0076303A"/>
    <w:rsid w:val="00781F98"/>
    <w:rsid w:val="00784127"/>
    <w:rsid w:val="00785B2E"/>
    <w:rsid w:val="007866D6"/>
    <w:rsid w:val="00786902"/>
    <w:rsid w:val="0079398A"/>
    <w:rsid w:val="00796FC2"/>
    <w:rsid w:val="007A19CB"/>
    <w:rsid w:val="007C6DD0"/>
    <w:rsid w:val="007F31A6"/>
    <w:rsid w:val="007F36E6"/>
    <w:rsid w:val="007F375E"/>
    <w:rsid w:val="007F6C4F"/>
    <w:rsid w:val="00800BF0"/>
    <w:rsid w:val="0080406F"/>
    <w:rsid w:val="00811124"/>
    <w:rsid w:val="008162F3"/>
    <w:rsid w:val="00821585"/>
    <w:rsid w:val="008224E7"/>
    <w:rsid w:val="00824D18"/>
    <w:rsid w:val="00832836"/>
    <w:rsid w:val="0084180D"/>
    <w:rsid w:val="00855844"/>
    <w:rsid w:val="008604F5"/>
    <w:rsid w:val="00864AB9"/>
    <w:rsid w:val="00866BF9"/>
    <w:rsid w:val="00880791"/>
    <w:rsid w:val="00884E41"/>
    <w:rsid w:val="00891799"/>
    <w:rsid w:val="00892063"/>
    <w:rsid w:val="0089230F"/>
    <w:rsid w:val="008A2EBF"/>
    <w:rsid w:val="008A341B"/>
    <w:rsid w:val="008B10B9"/>
    <w:rsid w:val="008B7C2C"/>
    <w:rsid w:val="008C5BB1"/>
    <w:rsid w:val="008E7815"/>
    <w:rsid w:val="008F2A80"/>
    <w:rsid w:val="00901F11"/>
    <w:rsid w:val="009202CE"/>
    <w:rsid w:val="0093220F"/>
    <w:rsid w:val="00950A31"/>
    <w:rsid w:val="00952B58"/>
    <w:rsid w:val="00952E6A"/>
    <w:rsid w:val="0098343D"/>
    <w:rsid w:val="009868E9"/>
    <w:rsid w:val="00990B0A"/>
    <w:rsid w:val="009B6A19"/>
    <w:rsid w:val="009C589C"/>
    <w:rsid w:val="009C599A"/>
    <w:rsid w:val="009D430E"/>
    <w:rsid w:val="009D5A34"/>
    <w:rsid w:val="009D6CE2"/>
    <w:rsid w:val="009E3A69"/>
    <w:rsid w:val="009E7564"/>
    <w:rsid w:val="009E791E"/>
    <w:rsid w:val="009E7BD2"/>
    <w:rsid w:val="009F1B4C"/>
    <w:rsid w:val="00A02A7F"/>
    <w:rsid w:val="00A0513B"/>
    <w:rsid w:val="00A143BF"/>
    <w:rsid w:val="00A1480E"/>
    <w:rsid w:val="00A16090"/>
    <w:rsid w:val="00A37C08"/>
    <w:rsid w:val="00A4578B"/>
    <w:rsid w:val="00A5117F"/>
    <w:rsid w:val="00A54CE8"/>
    <w:rsid w:val="00A57DF8"/>
    <w:rsid w:val="00A648D1"/>
    <w:rsid w:val="00A64F24"/>
    <w:rsid w:val="00A71775"/>
    <w:rsid w:val="00A71946"/>
    <w:rsid w:val="00A76A13"/>
    <w:rsid w:val="00AB1777"/>
    <w:rsid w:val="00AB2730"/>
    <w:rsid w:val="00AB5693"/>
    <w:rsid w:val="00AC20E8"/>
    <w:rsid w:val="00AD366C"/>
    <w:rsid w:val="00AE06C7"/>
    <w:rsid w:val="00AE2946"/>
    <w:rsid w:val="00B057C7"/>
    <w:rsid w:val="00B22395"/>
    <w:rsid w:val="00B26644"/>
    <w:rsid w:val="00B30948"/>
    <w:rsid w:val="00B32641"/>
    <w:rsid w:val="00B36C02"/>
    <w:rsid w:val="00B52C76"/>
    <w:rsid w:val="00B566F2"/>
    <w:rsid w:val="00B571C4"/>
    <w:rsid w:val="00B61D3A"/>
    <w:rsid w:val="00B7040D"/>
    <w:rsid w:val="00B833D3"/>
    <w:rsid w:val="00B8552D"/>
    <w:rsid w:val="00BA0286"/>
    <w:rsid w:val="00BA4B35"/>
    <w:rsid w:val="00BB4A48"/>
    <w:rsid w:val="00BC0A11"/>
    <w:rsid w:val="00BC45B5"/>
    <w:rsid w:val="00BC520D"/>
    <w:rsid w:val="00BD11E1"/>
    <w:rsid w:val="00BD3AAA"/>
    <w:rsid w:val="00BD3C85"/>
    <w:rsid w:val="00BD6D60"/>
    <w:rsid w:val="00BF2687"/>
    <w:rsid w:val="00BF35D8"/>
    <w:rsid w:val="00BF42D6"/>
    <w:rsid w:val="00BF4410"/>
    <w:rsid w:val="00BF5749"/>
    <w:rsid w:val="00C02A51"/>
    <w:rsid w:val="00C02C2C"/>
    <w:rsid w:val="00C136A2"/>
    <w:rsid w:val="00C152F7"/>
    <w:rsid w:val="00C27020"/>
    <w:rsid w:val="00C27697"/>
    <w:rsid w:val="00C33C6F"/>
    <w:rsid w:val="00C376EF"/>
    <w:rsid w:val="00C42941"/>
    <w:rsid w:val="00C43BBD"/>
    <w:rsid w:val="00C570D6"/>
    <w:rsid w:val="00C612B9"/>
    <w:rsid w:val="00C64878"/>
    <w:rsid w:val="00C72B91"/>
    <w:rsid w:val="00C74386"/>
    <w:rsid w:val="00C77766"/>
    <w:rsid w:val="00C84525"/>
    <w:rsid w:val="00C9153E"/>
    <w:rsid w:val="00CA11E1"/>
    <w:rsid w:val="00CA2ECE"/>
    <w:rsid w:val="00CA4FC4"/>
    <w:rsid w:val="00CA666B"/>
    <w:rsid w:val="00CA712F"/>
    <w:rsid w:val="00CB6047"/>
    <w:rsid w:val="00CB6613"/>
    <w:rsid w:val="00CC0A5E"/>
    <w:rsid w:val="00CC1861"/>
    <w:rsid w:val="00CC1C73"/>
    <w:rsid w:val="00CD0347"/>
    <w:rsid w:val="00CD0D9F"/>
    <w:rsid w:val="00CD5E16"/>
    <w:rsid w:val="00CD65D9"/>
    <w:rsid w:val="00CF068F"/>
    <w:rsid w:val="00CF0B6A"/>
    <w:rsid w:val="00CF798C"/>
    <w:rsid w:val="00D13941"/>
    <w:rsid w:val="00D15C07"/>
    <w:rsid w:val="00D17B55"/>
    <w:rsid w:val="00D376A5"/>
    <w:rsid w:val="00D467F4"/>
    <w:rsid w:val="00D54254"/>
    <w:rsid w:val="00D56F5B"/>
    <w:rsid w:val="00D61068"/>
    <w:rsid w:val="00D93709"/>
    <w:rsid w:val="00DA6292"/>
    <w:rsid w:val="00DB3345"/>
    <w:rsid w:val="00DB4F95"/>
    <w:rsid w:val="00DB72F3"/>
    <w:rsid w:val="00DC0C4C"/>
    <w:rsid w:val="00DC15A0"/>
    <w:rsid w:val="00DC1606"/>
    <w:rsid w:val="00DC4A2D"/>
    <w:rsid w:val="00DD00FF"/>
    <w:rsid w:val="00DD5DE5"/>
    <w:rsid w:val="00DE6D26"/>
    <w:rsid w:val="00DF2DCB"/>
    <w:rsid w:val="00DF45C6"/>
    <w:rsid w:val="00DF7163"/>
    <w:rsid w:val="00E26315"/>
    <w:rsid w:val="00E33260"/>
    <w:rsid w:val="00E67560"/>
    <w:rsid w:val="00E82AD8"/>
    <w:rsid w:val="00E94824"/>
    <w:rsid w:val="00E96326"/>
    <w:rsid w:val="00EB2F1E"/>
    <w:rsid w:val="00EC4676"/>
    <w:rsid w:val="00ED1EEF"/>
    <w:rsid w:val="00ED3041"/>
    <w:rsid w:val="00EE1A48"/>
    <w:rsid w:val="00EF0EB2"/>
    <w:rsid w:val="00EF0F27"/>
    <w:rsid w:val="00F01C01"/>
    <w:rsid w:val="00F02D52"/>
    <w:rsid w:val="00F05F28"/>
    <w:rsid w:val="00F1305D"/>
    <w:rsid w:val="00F24393"/>
    <w:rsid w:val="00F2472C"/>
    <w:rsid w:val="00F26586"/>
    <w:rsid w:val="00F3447C"/>
    <w:rsid w:val="00F344A0"/>
    <w:rsid w:val="00F34FAF"/>
    <w:rsid w:val="00F379C5"/>
    <w:rsid w:val="00F42E9D"/>
    <w:rsid w:val="00F42F3F"/>
    <w:rsid w:val="00F579EA"/>
    <w:rsid w:val="00F60872"/>
    <w:rsid w:val="00F70402"/>
    <w:rsid w:val="00F70BF3"/>
    <w:rsid w:val="00F7424E"/>
    <w:rsid w:val="00F76B68"/>
    <w:rsid w:val="00F76C27"/>
    <w:rsid w:val="00F8191D"/>
    <w:rsid w:val="00F85814"/>
    <w:rsid w:val="00F87467"/>
    <w:rsid w:val="00FA36B7"/>
    <w:rsid w:val="00FA4095"/>
    <w:rsid w:val="00FB1658"/>
    <w:rsid w:val="00FB3D74"/>
    <w:rsid w:val="00FC754D"/>
    <w:rsid w:val="00FD5DBA"/>
    <w:rsid w:val="00FE3667"/>
    <w:rsid w:val="00FE38F4"/>
    <w:rsid w:val="00FE48B9"/>
    <w:rsid w:val="00FE55D9"/>
    <w:rsid w:val="00FF1487"/>
    <w:rsid w:val="00FF2056"/>
    <w:rsid w:val="00FF7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87ED2-D7C0-4413-8C8C-E95745C6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EF0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84E4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855844"/>
    <w:pPr>
      <w:ind w:left="720"/>
      <w:contextualSpacing/>
    </w:pPr>
  </w:style>
  <w:style w:type="character" w:customStyle="1" w:styleId="Ttulo1Car">
    <w:name w:val="Título 1 Car"/>
    <w:basedOn w:val="Fuentedeprrafopredeter"/>
    <w:link w:val="Ttulo1"/>
    <w:uiPriority w:val="9"/>
    <w:rsid w:val="00EF0F27"/>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221F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1F4D"/>
  </w:style>
  <w:style w:type="paragraph" w:styleId="Piedepgina">
    <w:name w:val="footer"/>
    <w:basedOn w:val="Normal"/>
    <w:link w:val="PiedepginaCar"/>
    <w:uiPriority w:val="99"/>
    <w:unhideWhenUsed/>
    <w:rsid w:val="00221F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1F4D"/>
  </w:style>
  <w:style w:type="paragraph" w:styleId="Textodeglobo">
    <w:name w:val="Balloon Text"/>
    <w:basedOn w:val="Normal"/>
    <w:link w:val="TextodegloboCar"/>
    <w:uiPriority w:val="99"/>
    <w:semiHidden/>
    <w:unhideWhenUsed/>
    <w:rsid w:val="0036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2E40"/>
    <w:rPr>
      <w:rFonts w:ascii="Tahoma" w:hAnsi="Tahoma" w:cs="Tahoma"/>
      <w:sz w:val="16"/>
      <w:szCs w:val="16"/>
    </w:rPr>
  </w:style>
  <w:style w:type="paragraph" w:styleId="Textonotapie">
    <w:name w:val="footnote text"/>
    <w:basedOn w:val="Normal"/>
    <w:link w:val="TextonotapieCar"/>
    <w:uiPriority w:val="99"/>
    <w:semiHidden/>
    <w:unhideWhenUsed/>
    <w:rsid w:val="0070286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2868"/>
    <w:rPr>
      <w:sz w:val="20"/>
      <w:szCs w:val="20"/>
    </w:rPr>
  </w:style>
  <w:style w:type="character" w:styleId="Refdenotaalpie">
    <w:name w:val="footnote reference"/>
    <w:basedOn w:val="Fuentedeprrafopredeter"/>
    <w:uiPriority w:val="99"/>
    <w:semiHidden/>
    <w:unhideWhenUsed/>
    <w:rsid w:val="007028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517">
      <w:bodyDiv w:val="1"/>
      <w:marLeft w:val="0"/>
      <w:marRight w:val="0"/>
      <w:marTop w:val="0"/>
      <w:marBottom w:val="0"/>
      <w:divBdr>
        <w:top w:val="none" w:sz="0" w:space="0" w:color="auto"/>
        <w:left w:val="none" w:sz="0" w:space="0" w:color="auto"/>
        <w:bottom w:val="none" w:sz="0" w:space="0" w:color="auto"/>
        <w:right w:val="none" w:sz="0" w:space="0" w:color="auto"/>
      </w:divBdr>
    </w:div>
    <w:div w:id="213782900">
      <w:bodyDiv w:val="1"/>
      <w:marLeft w:val="0"/>
      <w:marRight w:val="0"/>
      <w:marTop w:val="0"/>
      <w:marBottom w:val="0"/>
      <w:divBdr>
        <w:top w:val="none" w:sz="0" w:space="0" w:color="auto"/>
        <w:left w:val="none" w:sz="0" w:space="0" w:color="auto"/>
        <w:bottom w:val="none" w:sz="0" w:space="0" w:color="auto"/>
        <w:right w:val="none" w:sz="0" w:space="0" w:color="auto"/>
      </w:divBdr>
    </w:div>
    <w:div w:id="303046338">
      <w:bodyDiv w:val="1"/>
      <w:marLeft w:val="0"/>
      <w:marRight w:val="0"/>
      <w:marTop w:val="0"/>
      <w:marBottom w:val="0"/>
      <w:divBdr>
        <w:top w:val="none" w:sz="0" w:space="0" w:color="auto"/>
        <w:left w:val="none" w:sz="0" w:space="0" w:color="auto"/>
        <w:bottom w:val="none" w:sz="0" w:space="0" w:color="auto"/>
        <w:right w:val="none" w:sz="0" w:space="0" w:color="auto"/>
      </w:divBdr>
    </w:div>
    <w:div w:id="1210924368">
      <w:bodyDiv w:val="1"/>
      <w:marLeft w:val="0"/>
      <w:marRight w:val="0"/>
      <w:marTop w:val="0"/>
      <w:marBottom w:val="0"/>
      <w:divBdr>
        <w:top w:val="none" w:sz="0" w:space="0" w:color="auto"/>
        <w:left w:val="none" w:sz="0" w:space="0" w:color="auto"/>
        <w:bottom w:val="none" w:sz="0" w:space="0" w:color="auto"/>
        <w:right w:val="none" w:sz="0" w:space="0" w:color="auto"/>
      </w:divBdr>
    </w:div>
    <w:div w:id="1302149423">
      <w:bodyDiv w:val="1"/>
      <w:marLeft w:val="0"/>
      <w:marRight w:val="0"/>
      <w:marTop w:val="0"/>
      <w:marBottom w:val="0"/>
      <w:divBdr>
        <w:top w:val="none" w:sz="0" w:space="0" w:color="auto"/>
        <w:left w:val="none" w:sz="0" w:space="0" w:color="auto"/>
        <w:bottom w:val="none" w:sz="0" w:space="0" w:color="auto"/>
        <w:right w:val="none" w:sz="0" w:space="0" w:color="auto"/>
      </w:divBdr>
    </w:div>
    <w:div w:id="1894266933">
      <w:bodyDiv w:val="1"/>
      <w:marLeft w:val="0"/>
      <w:marRight w:val="0"/>
      <w:marTop w:val="0"/>
      <w:marBottom w:val="0"/>
      <w:divBdr>
        <w:top w:val="none" w:sz="0" w:space="0" w:color="auto"/>
        <w:left w:val="none" w:sz="0" w:space="0" w:color="auto"/>
        <w:bottom w:val="none" w:sz="0" w:space="0" w:color="auto"/>
        <w:right w:val="none" w:sz="0" w:space="0" w:color="auto"/>
      </w:divBdr>
    </w:div>
    <w:div w:id="192436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F306-C81E-491F-A437-DD1A2470F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3402</Words>
  <Characters>18711</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González</dc:creator>
  <cp:lastModifiedBy>Hewlett-Packard Company</cp:lastModifiedBy>
  <cp:revision>26</cp:revision>
  <cp:lastPrinted>2014-04-02T20:25:00Z</cp:lastPrinted>
  <dcterms:created xsi:type="dcterms:W3CDTF">2018-04-09T19:21:00Z</dcterms:created>
  <dcterms:modified xsi:type="dcterms:W3CDTF">2018-04-09T21:19:00Z</dcterms:modified>
</cp:coreProperties>
</file>